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6E" w:rsidRDefault="005C1CBB" w:rsidP="005C1CBB">
      <w:pPr>
        <w:pStyle w:val="Ttulo"/>
      </w:pPr>
      <w:r>
        <w:t>Programa de manejo de residuos</w:t>
      </w:r>
    </w:p>
    <w:p w:rsidR="00AA1440" w:rsidRDefault="005C1CBB">
      <w:r>
        <w:t>Práctica</w:t>
      </w:r>
    </w:p>
    <w:p w:rsidR="00AA1440" w:rsidRDefault="00AA1440" w:rsidP="00AA1440">
      <w:pPr>
        <w:pStyle w:val="Ttulo1"/>
      </w:pPr>
      <w:r w:rsidRPr="00AA1440">
        <w:t>Datos del generador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7168"/>
      </w:tblGrid>
      <w:tr w:rsidR="00AA1440" w:rsidTr="00AA1440">
        <w:tc>
          <w:tcPr>
            <w:tcW w:w="2660" w:type="dxa"/>
          </w:tcPr>
          <w:p w:rsidR="00AA1440" w:rsidRPr="00682929" w:rsidRDefault="00AA1440" w:rsidP="003A435E">
            <w:r w:rsidRPr="00682929">
              <w:t>Nombre o razón social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  <w:tr w:rsidR="00AA1440" w:rsidTr="00AA1440">
        <w:tc>
          <w:tcPr>
            <w:tcW w:w="2660" w:type="dxa"/>
          </w:tcPr>
          <w:p w:rsidR="00AA1440" w:rsidRPr="00682929" w:rsidRDefault="00AA1440" w:rsidP="003A435E">
            <w:r w:rsidRPr="00682929">
              <w:t>Cédula jurídica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  <w:tr w:rsidR="00AA1440" w:rsidTr="00AA1440">
        <w:tc>
          <w:tcPr>
            <w:tcW w:w="2660" w:type="dxa"/>
          </w:tcPr>
          <w:p w:rsidR="00AA1440" w:rsidRPr="00682929" w:rsidRDefault="00AA1440" w:rsidP="003A435E">
            <w:r w:rsidRPr="00682929">
              <w:t>Dirección exacta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  <w:tr w:rsidR="00AA1440" w:rsidTr="00AA1440">
        <w:tc>
          <w:tcPr>
            <w:tcW w:w="2660" w:type="dxa"/>
          </w:tcPr>
          <w:p w:rsidR="00AA1440" w:rsidRPr="00682929" w:rsidRDefault="00AA1440" w:rsidP="003A435E">
            <w:r w:rsidRPr="00682929">
              <w:t>Representante legal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  <w:tr w:rsidR="00AA1440" w:rsidTr="00AA1440">
        <w:tc>
          <w:tcPr>
            <w:tcW w:w="2660" w:type="dxa"/>
          </w:tcPr>
          <w:p w:rsidR="00AA1440" w:rsidRPr="00682929" w:rsidRDefault="00AA1440" w:rsidP="003A435E">
            <w:r w:rsidRPr="00682929">
              <w:t>Teléfonos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  <w:tr w:rsidR="00AA1440" w:rsidTr="00AA1440">
        <w:tc>
          <w:tcPr>
            <w:tcW w:w="2660" w:type="dxa"/>
          </w:tcPr>
          <w:p w:rsidR="00AA1440" w:rsidRDefault="00AA1440" w:rsidP="003A435E">
            <w:r w:rsidRPr="00682929">
              <w:t>Correo electrónico</w:t>
            </w:r>
            <w:r>
              <w:t>:</w:t>
            </w:r>
          </w:p>
        </w:tc>
        <w:tc>
          <w:tcPr>
            <w:tcW w:w="7168" w:type="dxa"/>
          </w:tcPr>
          <w:p w:rsidR="00AA1440" w:rsidRDefault="00AA1440"/>
        </w:tc>
      </w:tr>
    </w:tbl>
    <w:p w:rsidR="00AA1440" w:rsidRDefault="00AA1440"/>
    <w:p w:rsidR="00AA1440" w:rsidRDefault="00AA1440" w:rsidP="00AA1440">
      <w:pPr>
        <w:pStyle w:val="Ttulo1"/>
      </w:pPr>
      <w:r>
        <w:t>I Paso</w:t>
      </w:r>
      <w:r w:rsidR="00FC467B">
        <w:t>:</w:t>
      </w:r>
      <w:r>
        <w:t xml:space="preserve"> Diagnóstico</w:t>
      </w:r>
    </w:p>
    <w:p w:rsidR="00AA1440" w:rsidRDefault="00AA1440" w:rsidP="00AA1440">
      <w:r>
        <w:t>Procedimiento:</w:t>
      </w:r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Hacer un inventario de materias primas e insumos</w:t>
      </w:r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Hacer un diagrama de los procesos de</w:t>
      </w:r>
      <w:r w:rsidR="00532781">
        <w:t xml:space="preserve"> </w:t>
      </w:r>
      <w:r>
        <w:t>l</w:t>
      </w:r>
      <w:r w:rsidR="00532781">
        <w:t>os procesos productivos</w:t>
      </w:r>
      <w:bookmarkStart w:id="0" w:name="_GoBack"/>
      <w:bookmarkEnd w:id="0"/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Identificar los residuos generados</w:t>
      </w:r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Recopilar las Hojas de Seguridad (MSDS) e información técnica de los diferentes productos</w:t>
      </w:r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Completar el cuadro 1</w:t>
      </w:r>
    </w:p>
    <w:p w:rsidR="00AA1440" w:rsidRDefault="00AA1440" w:rsidP="00AA1440">
      <w:pPr>
        <w:pStyle w:val="Prrafodelista"/>
        <w:numPr>
          <w:ilvl w:val="0"/>
          <w:numId w:val="1"/>
        </w:numPr>
      </w:pPr>
      <w:r>
        <w:t>Completar el cuadro 2</w:t>
      </w:r>
    </w:p>
    <w:p w:rsidR="00096D01" w:rsidRDefault="00096D01" w:rsidP="00096D01">
      <w:pPr>
        <w:pStyle w:val="Prrafodelista"/>
        <w:numPr>
          <w:ilvl w:val="0"/>
          <w:numId w:val="1"/>
        </w:numPr>
      </w:pPr>
      <w:r w:rsidRPr="00096D01">
        <w:t xml:space="preserve">Puede usar opcionalmente listas de chequeo (Ver las de </w:t>
      </w:r>
      <w:proofErr w:type="spellStart"/>
      <w:r w:rsidRPr="00096D01">
        <w:t>DIGECA</w:t>
      </w:r>
      <w:proofErr w:type="spellEnd"/>
      <w:r w:rsidRPr="00096D01">
        <w:t>)</w:t>
      </w:r>
    </w:p>
    <w:p w:rsidR="00AA1440" w:rsidRDefault="00AA1440"/>
    <w:p w:rsidR="00BE08CD" w:rsidRDefault="00BE08CD">
      <w:pPr>
        <w:sectPr w:rsidR="00BE08CD" w:rsidSect="00AA1440">
          <w:pgSz w:w="12240" w:h="15840"/>
          <w:pgMar w:top="1418" w:right="1134" w:bottom="1134" w:left="1418" w:header="709" w:footer="709" w:gutter="0"/>
          <w:cols w:space="708"/>
          <w:docGrid w:linePitch="360"/>
        </w:sectPr>
      </w:pPr>
    </w:p>
    <w:p w:rsidR="00AA1440" w:rsidRDefault="00AA1440">
      <w:r>
        <w:lastRenderedPageBreak/>
        <w:t>Ejemplo de cuadro de inventario de materias primas e insumos</w:t>
      </w:r>
    </w:p>
    <w:p w:rsidR="006B5DCB" w:rsidRDefault="006B5DCB">
      <w:r w:rsidRPr="00AA1440">
        <w:rPr>
          <w:rFonts w:eastAsia="Times New Roman" w:cs="Arial"/>
          <w:color w:val="000000"/>
          <w:lang w:eastAsia="es-CR"/>
        </w:rPr>
        <w:t>Inventario de materias primas e insumos</w:t>
      </w:r>
    </w:p>
    <w:tbl>
      <w:tblPr>
        <w:tblW w:w="13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880"/>
        <w:gridCol w:w="2782"/>
        <w:gridCol w:w="2268"/>
        <w:gridCol w:w="1535"/>
      </w:tblGrid>
      <w:tr w:rsidR="00AA1440" w:rsidRPr="00AA1440" w:rsidTr="006B5DCB">
        <w:trPr>
          <w:trHeight w:val="2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CD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Materia prima/</w:t>
            </w:r>
          </w:p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Insumo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CD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Embalaje/</w:t>
            </w:r>
          </w:p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Envase</w:t>
            </w:r>
          </w:p>
        </w:tc>
        <w:tc>
          <w:tcPr>
            <w:tcW w:w="2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Almacenamiento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Uso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8CD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MSDS/</w:t>
            </w:r>
          </w:p>
          <w:p w:rsid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 w:rsidRPr="00AA1440">
              <w:rPr>
                <w:rFonts w:eastAsia="Times New Roman" w:cs="Arial"/>
                <w:color w:val="000000"/>
                <w:lang w:eastAsia="es-CR"/>
              </w:rPr>
              <w:t>Ficha técnica</w:t>
            </w:r>
            <w:r w:rsidR="00BB605A">
              <w:rPr>
                <w:rFonts w:eastAsia="Times New Roman" w:cs="Arial"/>
                <w:color w:val="000000"/>
                <w:lang w:eastAsia="es-CR"/>
              </w:rPr>
              <w:t>/</w:t>
            </w:r>
          </w:p>
          <w:p w:rsidR="00BB605A" w:rsidRPr="00AA1440" w:rsidRDefault="00BB605A" w:rsidP="00BB605A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  <w:r>
              <w:rPr>
                <w:rFonts w:eastAsia="Times New Roman" w:cs="Arial"/>
                <w:color w:val="000000"/>
                <w:lang w:eastAsia="es-CR"/>
              </w:rPr>
              <w:t>Etiqueta con información</w:t>
            </w:r>
          </w:p>
        </w:tc>
      </w:tr>
      <w:tr w:rsidR="00AA1440" w:rsidRPr="00AA1440" w:rsidTr="006B5DCB">
        <w:trPr>
          <w:trHeight w:val="2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40" w:rsidRPr="006B5DCB" w:rsidRDefault="00AA1440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anotar las materias primas o insumos por categorías o individualmente según sea el caso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40" w:rsidRPr="006B5DCB" w:rsidRDefault="00AA1440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indique cómo viene ese producto empacado, cuál es su presentación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440" w:rsidRPr="006B5DCB" w:rsidRDefault="00AA1440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cómo se almacena y dónde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6B5DCB" w:rsidRDefault="00AA1440" w:rsidP="006B5DC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1440" w:rsidRPr="006B5DCB" w:rsidRDefault="00AA1440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si aplica</w:t>
            </w:r>
            <w:r w:rsidR="00BE08CD" w:rsidRPr="006B5DCB">
              <w:rPr>
                <w:i/>
                <w:color w:val="009900"/>
                <w:sz w:val="18"/>
              </w:rPr>
              <w:t>ra</w:t>
            </w: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BB605A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  <w:tr w:rsidR="00AA1440" w:rsidRPr="00AA1440" w:rsidTr="005C1CBB">
        <w:trPr>
          <w:trHeight w:val="85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1440" w:rsidRPr="00AA1440" w:rsidRDefault="00AA1440" w:rsidP="00AA1440">
            <w:pPr>
              <w:spacing w:line="240" w:lineRule="auto"/>
              <w:jc w:val="left"/>
              <w:rPr>
                <w:rFonts w:eastAsia="Times New Roman" w:cs="Arial"/>
                <w:color w:val="000000"/>
                <w:lang w:eastAsia="es-CR"/>
              </w:rPr>
            </w:pPr>
          </w:p>
        </w:tc>
      </w:tr>
    </w:tbl>
    <w:p w:rsidR="00BE08CD" w:rsidRDefault="00BE08CD">
      <w:r>
        <w:lastRenderedPageBreak/>
        <w:t>Cuadro 1 Generación de residuos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1664"/>
        <w:gridCol w:w="1665"/>
        <w:gridCol w:w="1671"/>
        <w:gridCol w:w="1831"/>
        <w:gridCol w:w="1674"/>
        <w:gridCol w:w="1666"/>
        <w:gridCol w:w="1671"/>
      </w:tblGrid>
      <w:tr w:rsidR="00BE08CD" w:rsidTr="00096D01">
        <w:trPr>
          <w:tblHeader/>
        </w:trPr>
        <w:tc>
          <w:tcPr>
            <w:tcW w:w="1662" w:type="dxa"/>
          </w:tcPr>
          <w:p w:rsidR="00BE08CD" w:rsidRDefault="00BE08CD" w:rsidP="005C1CBB">
            <w:pPr>
              <w:spacing w:line="240" w:lineRule="auto"/>
            </w:pPr>
            <w:r>
              <w:t>Tipo de residuo</w:t>
            </w:r>
          </w:p>
        </w:tc>
        <w:tc>
          <w:tcPr>
            <w:tcW w:w="1664" w:type="dxa"/>
          </w:tcPr>
          <w:p w:rsidR="00BE08CD" w:rsidRDefault="00BE08CD" w:rsidP="005C1CBB">
            <w:pPr>
              <w:spacing w:line="240" w:lineRule="auto"/>
            </w:pPr>
            <w:r>
              <w:t>Residuo</w:t>
            </w:r>
          </w:p>
        </w:tc>
        <w:tc>
          <w:tcPr>
            <w:tcW w:w="1665" w:type="dxa"/>
          </w:tcPr>
          <w:p w:rsidR="00BE08CD" w:rsidRDefault="00BE08CD" w:rsidP="005C1CBB">
            <w:pPr>
              <w:spacing w:line="240" w:lineRule="auto"/>
            </w:pPr>
            <w:r>
              <w:t>Fuente de los residuos</w:t>
            </w:r>
          </w:p>
        </w:tc>
        <w:tc>
          <w:tcPr>
            <w:tcW w:w="1671" w:type="dxa"/>
          </w:tcPr>
          <w:p w:rsidR="00BE08CD" w:rsidRDefault="00BE08CD" w:rsidP="005C1CBB">
            <w:pPr>
              <w:spacing w:line="240" w:lineRule="auto"/>
            </w:pPr>
            <w:r>
              <w:t>Cantidades</w:t>
            </w:r>
          </w:p>
        </w:tc>
        <w:tc>
          <w:tcPr>
            <w:tcW w:w="1831" w:type="dxa"/>
          </w:tcPr>
          <w:p w:rsidR="00BE08CD" w:rsidRDefault="00BE08CD" w:rsidP="005C1CBB">
            <w:pPr>
              <w:spacing w:line="240" w:lineRule="auto"/>
            </w:pPr>
            <w:r>
              <w:t>Condiciones de almacenamiento</w:t>
            </w:r>
          </w:p>
        </w:tc>
        <w:tc>
          <w:tcPr>
            <w:tcW w:w="1674" w:type="dxa"/>
          </w:tcPr>
          <w:p w:rsidR="00BE08CD" w:rsidRDefault="00BE08CD" w:rsidP="005C1CBB">
            <w:pPr>
              <w:spacing w:line="240" w:lineRule="auto"/>
            </w:pPr>
            <w:r>
              <w:t>Condiciones de transporte</w:t>
            </w:r>
          </w:p>
        </w:tc>
        <w:tc>
          <w:tcPr>
            <w:tcW w:w="1666" w:type="dxa"/>
          </w:tcPr>
          <w:p w:rsidR="00BE08CD" w:rsidRDefault="00BE08CD" w:rsidP="005C1CBB">
            <w:pPr>
              <w:spacing w:line="240" w:lineRule="auto"/>
            </w:pPr>
            <w:r>
              <w:t>Destino de los residuos</w:t>
            </w:r>
          </w:p>
        </w:tc>
        <w:tc>
          <w:tcPr>
            <w:tcW w:w="1671" w:type="dxa"/>
          </w:tcPr>
          <w:p w:rsidR="00BE08CD" w:rsidRDefault="00BE08CD" w:rsidP="005C1CBB">
            <w:pPr>
              <w:spacing w:line="240" w:lineRule="auto"/>
            </w:pPr>
            <w:r>
              <w:t>Tipos de registro empleados</w:t>
            </w:r>
          </w:p>
        </w:tc>
      </w:tr>
      <w:tr w:rsidR="00BE08CD" w:rsidTr="00096D01">
        <w:tc>
          <w:tcPr>
            <w:tcW w:w="1662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Indicar si es ordinario, especial o peligroso</w:t>
            </w:r>
          </w:p>
        </w:tc>
        <w:tc>
          <w:tcPr>
            <w:tcW w:w="1664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Detallar el residuo</w:t>
            </w:r>
          </w:p>
        </w:tc>
        <w:tc>
          <w:tcPr>
            <w:tcW w:w="1665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En cuál proceso o actividad se generan</w:t>
            </w:r>
          </w:p>
        </w:tc>
        <w:tc>
          <w:tcPr>
            <w:tcW w:w="1671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En kg o unidades</w:t>
            </w:r>
          </w:p>
        </w:tc>
        <w:tc>
          <w:tcPr>
            <w:tcW w:w="1831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  <w:tc>
          <w:tcPr>
            <w:tcW w:w="1674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  <w:tc>
          <w:tcPr>
            <w:tcW w:w="1666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  <w:tc>
          <w:tcPr>
            <w:tcW w:w="1671" w:type="dxa"/>
          </w:tcPr>
          <w:p w:rsidR="00BE08CD" w:rsidRPr="006B5DCB" w:rsidRDefault="00BE08CD" w:rsidP="005C1CB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 w:rsidP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  <w:tr w:rsidR="00BE08CD" w:rsidTr="00096D01">
        <w:trPr>
          <w:trHeight w:val="794"/>
        </w:trPr>
        <w:tc>
          <w:tcPr>
            <w:tcW w:w="1662" w:type="dxa"/>
          </w:tcPr>
          <w:p w:rsidR="00BE08CD" w:rsidRDefault="00BE08CD"/>
        </w:tc>
        <w:tc>
          <w:tcPr>
            <w:tcW w:w="1664" w:type="dxa"/>
          </w:tcPr>
          <w:p w:rsidR="00BE08CD" w:rsidRDefault="00BE08CD"/>
        </w:tc>
        <w:tc>
          <w:tcPr>
            <w:tcW w:w="1665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  <w:tc>
          <w:tcPr>
            <w:tcW w:w="1831" w:type="dxa"/>
          </w:tcPr>
          <w:p w:rsidR="00BE08CD" w:rsidRDefault="00BE08CD"/>
        </w:tc>
        <w:tc>
          <w:tcPr>
            <w:tcW w:w="1674" w:type="dxa"/>
          </w:tcPr>
          <w:p w:rsidR="00BE08CD" w:rsidRDefault="00BE08CD"/>
        </w:tc>
        <w:tc>
          <w:tcPr>
            <w:tcW w:w="1666" w:type="dxa"/>
          </w:tcPr>
          <w:p w:rsidR="00BE08CD" w:rsidRDefault="00BE08CD"/>
        </w:tc>
        <w:tc>
          <w:tcPr>
            <w:tcW w:w="1671" w:type="dxa"/>
          </w:tcPr>
          <w:p w:rsidR="00BE08CD" w:rsidRDefault="00BE08CD"/>
        </w:tc>
      </w:tr>
    </w:tbl>
    <w:p w:rsidR="00AA1440" w:rsidRDefault="00096D01">
      <w:r w:rsidRPr="00096D01">
        <w:t xml:space="preserve">Opcional: listas de chequeo como las de </w:t>
      </w:r>
      <w:proofErr w:type="spellStart"/>
      <w:r w:rsidRPr="00096D01">
        <w:t>Digeca</w:t>
      </w:r>
      <w:proofErr w:type="spellEnd"/>
    </w:p>
    <w:p w:rsidR="00AA1440" w:rsidRDefault="00AA1440"/>
    <w:p w:rsidR="00096D01" w:rsidRDefault="00096D01">
      <w:pPr>
        <w:sectPr w:rsidR="00096D01" w:rsidSect="00AA1440">
          <w:pgSz w:w="15840" w:h="12240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AA1440" w:rsidRDefault="00E034AD">
      <w:r>
        <w:lastRenderedPageBreak/>
        <w:t>Cuadro 2 Identificación de debilidades y desafíos desde la jerarquización de los residuos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E034AD" w:rsidTr="00E034AD">
        <w:tc>
          <w:tcPr>
            <w:tcW w:w="3276" w:type="dxa"/>
          </w:tcPr>
          <w:p w:rsidR="00E034AD" w:rsidRDefault="00E034AD">
            <w:r>
              <w:t>Jerarquía</w:t>
            </w:r>
          </w:p>
        </w:tc>
        <w:tc>
          <w:tcPr>
            <w:tcW w:w="3276" w:type="dxa"/>
          </w:tcPr>
          <w:p w:rsidR="00E034AD" w:rsidRDefault="00E034AD">
            <w:r>
              <w:t>Debilidades actuales</w:t>
            </w:r>
          </w:p>
        </w:tc>
        <w:tc>
          <w:tcPr>
            <w:tcW w:w="3276" w:type="dxa"/>
          </w:tcPr>
          <w:p w:rsidR="00E034AD" w:rsidRDefault="00E034AD">
            <w:r>
              <w:t>Desafíos</w:t>
            </w:r>
          </w:p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Default="005C1CBB">
            <w:r>
              <w:t>Prevención en la fuente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Default="005C1CBB">
            <w:r>
              <w:t>Minimización en la generación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 w:rsidP="00271374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Default="005C1CBB">
            <w:r>
              <w:t>Reutilización de los residuos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Pr="00E034AD" w:rsidRDefault="005C1CBB">
            <w:pPr>
              <w:rPr>
                <w:color w:val="009900"/>
              </w:rPr>
            </w:pPr>
            <w:r w:rsidRPr="00E034AD">
              <w:rPr>
                <w:color w:val="009900"/>
              </w:rPr>
              <w:t>Valorización de residuos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Pr="00E034AD" w:rsidRDefault="005C1CBB">
            <w:pPr>
              <w:rPr>
                <w:color w:val="009900"/>
              </w:rPr>
            </w:pP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Default="005C1CBB">
            <w:r>
              <w:t>Tratamiento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 w:val="restart"/>
          </w:tcPr>
          <w:p w:rsidR="005C1CBB" w:rsidRDefault="005C1CBB" w:rsidP="009310B2">
            <w:r>
              <w:t>Disposición final</w:t>
            </w:r>
          </w:p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  <w:tr w:rsidR="005C1CBB" w:rsidTr="005C1CBB">
        <w:trPr>
          <w:trHeight w:val="851"/>
        </w:trPr>
        <w:tc>
          <w:tcPr>
            <w:tcW w:w="3276" w:type="dxa"/>
            <w:vMerge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  <w:tc>
          <w:tcPr>
            <w:tcW w:w="3276" w:type="dxa"/>
          </w:tcPr>
          <w:p w:rsidR="005C1CBB" w:rsidRDefault="005C1CBB"/>
        </w:tc>
      </w:tr>
    </w:tbl>
    <w:p w:rsidR="00E034AD" w:rsidRDefault="00E034AD"/>
    <w:p w:rsidR="00096D01" w:rsidRDefault="00096D01">
      <w:r>
        <w:lastRenderedPageBreak/>
        <w:t>El cuadro 2 puede ser rígido. La idea es sintetizar la información del diagnóstico. Para efectos internos de la organización puede ayudarse con otros modelos de síntesis como los siguientes:</w:t>
      </w:r>
    </w:p>
    <w:p w:rsidR="00096D01" w:rsidRDefault="00096D01"/>
    <w:p w:rsidR="00096D01" w:rsidRDefault="00096D01">
      <w:r>
        <w:t>Cuadro Ejemplo</w:t>
      </w:r>
      <w:r w:rsidR="007A77AD">
        <w:t xml:space="preserve"> 1</w:t>
      </w:r>
      <w:r>
        <w:t xml:space="preserve"> de síntesis por residuos generado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7A77AD" w:rsidTr="007A77AD">
        <w:tc>
          <w:tcPr>
            <w:tcW w:w="2457" w:type="dxa"/>
          </w:tcPr>
          <w:p w:rsidR="007A77AD" w:rsidRDefault="007A77AD">
            <w:r>
              <w:t>Residuo</w:t>
            </w:r>
          </w:p>
        </w:tc>
        <w:tc>
          <w:tcPr>
            <w:tcW w:w="2457" w:type="dxa"/>
          </w:tcPr>
          <w:p w:rsidR="007A77AD" w:rsidRDefault="007A77AD">
            <w:r>
              <w:t>Cantidad producida</w:t>
            </w:r>
          </w:p>
        </w:tc>
        <w:tc>
          <w:tcPr>
            <w:tcW w:w="2457" w:type="dxa"/>
          </w:tcPr>
          <w:p w:rsidR="007A77AD" w:rsidRDefault="007A77AD">
            <w:r>
              <w:t>Síntesis</w:t>
            </w:r>
          </w:p>
        </w:tc>
        <w:tc>
          <w:tcPr>
            <w:tcW w:w="2457" w:type="dxa"/>
          </w:tcPr>
          <w:p w:rsidR="007A77AD" w:rsidRDefault="007A77AD">
            <w:r>
              <w:t>Significancia</w:t>
            </w:r>
          </w:p>
        </w:tc>
      </w:tr>
      <w:tr w:rsidR="007A77AD" w:rsidTr="007A77AD"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Indicar cada residuo generado</w:t>
            </w:r>
          </w:p>
        </w:tc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En kg/mes, unidades/mes, etc.</w:t>
            </w:r>
          </w:p>
        </w:tc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Cuáles son los hallazgos o debilidades</w:t>
            </w:r>
          </w:p>
        </w:tc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Alta – media - baja</w:t>
            </w:r>
          </w:p>
        </w:tc>
      </w:tr>
      <w:tr w:rsidR="007A77AD" w:rsidTr="007A77AD"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</w:tr>
      <w:tr w:rsidR="007A77AD" w:rsidTr="007A77AD"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</w:tr>
      <w:tr w:rsidR="007A77AD" w:rsidTr="007A77AD"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  <w:tc>
          <w:tcPr>
            <w:tcW w:w="2457" w:type="dxa"/>
          </w:tcPr>
          <w:p w:rsidR="007A77AD" w:rsidRDefault="007A77AD"/>
        </w:tc>
      </w:tr>
    </w:tbl>
    <w:p w:rsidR="00096D01" w:rsidRDefault="00096D01"/>
    <w:p w:rsidR="007A77AD" w:rsidRDefault="007A77AD" w:rsidP="007A77AD">
      <w:r>
        <w:t xml:space="preserve">Cuadro Ejemplo </w:t>
      </w:r>
      <w:r>
        <w:t>2</w:t>
      </w:r>
      <w:r>
        <w:t xml:space="preserve"> de síntesis por </w:t>
      </w:r>
      <w:r>
        <w:t>proceso productivo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7A77AD" w:rsidTr="004F4FDD">
        <w:tc>
          <w:tcPr>
            <w:tcW w:w="2457" w:type="dxa"/>
          </w:tcPr>
          <w:p w:rsidR="007A77AD" w:rsidRDefault="007A77AD" w:rsidP="004F4FDD">
            <w:r>
              <w:t>Proceso o actividad</w:t>
            </w:r>
          </w:p>
        </w:tc>
        <w:tc>
          <w:tcPr>
            <w:tcW w:w="2457" w:type="dxa"/>
          </w:tcPr>
          <w:p w:rsidR="007A77AD" w:rsidRDefault="007A77AD" w:rsidP="004F4FDD">
            <w:r>
              <w:t>Residuo</w:t>
            </w:r>
            <w:r>
              <w:t>s generados</w:t>
            </w:r>
          </w:p>
        </w:tc>
        <w:tc>
          <w:tcPr>
            <w:tcW w:w="2457" w:type="dxa"/>
          </w:tcPr>
          <w:p w:rsidR="007A77AD" w:rsidRDefault="007A77AD" w:rsidP="007A77AD">
            <w:r>
              <w:t>S</w:t>
            </w:r>
            <w:r>
              <w:t>ituación actual</w:t>
            </w:r>
          </w:p>
        </w:tc>
        <w:tc>
          <w:tcPr>
            <w:tcW w:w="2457" w:type="dxa"/>
          </w:tcPr>
          <w:p w:rsidR="007A77AD" w:rsidRDefault="007A77AD" w:rsidP="004F4FDD">
            <w:r>
              <w:t>Prioridad</w:t>
            </w:r>
          </w:p>
        </w:tc>
      </w:tr>
      <w:tr w:rsidR="007A77AD" w:rsidTr="004F4FDD"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 xml:space="preserve">Indicar </w:t>
            </w:r>
            <w:r>
              <w:rPr>
                <w:i/>
                <w:color w:val="009900"/>
                <w:sz w:val="20"/>
              </w:rPr>
              <w:t>cada proceso o actividad</w:t>
            </w:r>
          </w:p>
        </w:tc>
        <w:tc>
          <w:tcPr>
            <w:tcW w:w="2457" w:type="dxa"/>
          </w:tcPr>
          <w:p w:rsidR="007A77AD" w:rsidRPr="007A77AD" w:rsidRDefault="007A77AD" w:rsidP="007A77AD">
            <w:pPr>
              <w:spacing w:line="240" w:lineRule="auto"/>
              <w:rPr>
                <w:i/>
                <w:color w:val="009900"/>
                <w:sz w:val="20"/>
              </w:rPr>
            </w:pPr>
            <w:r>
              <w:rPr>
                <w:i/>
                <w:color w:val="009900"/>
                <w:sz w:val="20"/>
              </w:rPr>
              <w:t>Qué se genera y la cantidad e</w:t>
            </w:r>
            <w:r w:rsidRPr="007A77AD">
              <w:rPr>
                <w:i/>
                <w:color w:val="009900"/>
                <w:sz w:val="20"/>
              </w:rPr>
              <w:t>n kg/mes, unidades/mes, etc.</w:t>
            </w:r>
          </w:p>
        </w:tc>
        <w:tc>
          <w:tcPr>
            <w:tcW w:w="2457" w:type="dxa"/>
          </w:tcPr>
          <w:p w:rsidR="007A77AD" w:rsidRPr="007A77AD" w:rsidRDefault="007A77AD" w:rsidP="004F4FD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Cuáles son los hallazgos o debilidades</w:t>
            </w:r>
          </w:p>
        </w:tc>
        <w:tc>
          <w:tcPr>
            <w:tcW w:w="2457" w:type="dxa"/>
          </w:tcPr>
          <w:p w:rsidR="007A77AD" w:rsidRPr="007A77AD" w:rsidRDefault="007A77AD" w:rsidP="004F4FDD">
            <w:pPr>
              <w:spacing w:line="240" w:lineRule="auto"/>
              <w:rPr>
                <w:i/>
                <w:color w:val="009900"/>
                <w:sz w:val="20"/>
              </w:rPr>
            </w:pPr>
            <w:r w:rsidRPr="007A77AD">
              <w:rPr>
                <w:i/>
                <w:color w:val="009900"/>
                <w:sz w:val="20"/>
              </w:rPr>
              <w:t>Alta – media - baja</w:t>
            </w:r>
          </w:p>
        </w:tc>
      </w:tr>
      <w:tr w:rsidR="007A77AD" w:rsidTr="004F4FDD"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</w:tr>
      <w:tr w:rsidR="007A77AD" w:rsidTr="004F4FDD"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</w:tr>
      <w:tr w:rsidR="007A77AD" w:rsidTr="004F4FDD"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  <w:tc>
          <w:tcPr>
            <w:tcW w:w="2457" w:type="dxa"/>
          </w:tcPr>
          <w:p w:rsidR="007A77AD" w:rsidRDefault="007A77AD" w:rsidP="004F4FDD"/>
        </w:tc>
      </w:tr>
    </w:tbl>
    <w:p w:rsidR="00096D01" w:rsidRDefault="00096D01"/>
    <w:p w:rsidR="00096D01" w:rsidRDefault="00096D01"/>
    <w:p w:rsidR="00096D01" w:rsidRDefault="00096D01">
      <w:pPr>
        <w:spacing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A1440" w:rsidRDefault="00FC467B" w:rsidP="00FC467B">
      <w:pPr>
        <w:pStyle w:val="Ttulo1"/>
      </w:pPr>
      <w:r>
        <w:lastRenderedPageBreak/>
        <w:t>II Paso: Diseño del programa</w:t>
      </w:r>
    </w:p>
    <w:p w:rsidR="00FC467B" w:rsidRDefault="00FC467B" w:rsidP="00FC467B">
      <w:r>
        <w:t>Procedimiento:</w:t>
      </w:r>
    </w:p>
    <w:p w:rsidR="00FC467B" w:rsidRDefault="00FC467B" w:rsidP="00FC467B">
      <w:pPr>
        <w:pStyle w:val="Prrafodelista"/>
        <w:numPr>
          <w:ilvl w:val="0"/>
          <w:numId w:val="3"/>
        </w:numPr>
      </w:pPr>
      <w:r>
        <w:t>Analizar documentos, buscar en internet, consultar proveedores, consultar en cámaras, etc.</w:t>
      </w:r>
    </w:p>
    <w:p w:rsidR="00FC467B" w:rsidRDefault="0056277B" w:rsidP="00FC467B">
      <w:pPr>
        <w:pStyle w:val="Prrafodelista"/>
        <w:numPr>
          <w:ilvl w:val="0"/>
          <w:numId w:val="3"/>
        </w:numPr>
      </w:pPr>
      <w:r>
        <w:t xml:space="preserve">Determinar </w:t>
      </w:r>
      <w:r w:rsidR="00FC467B">
        <w:t>opciones de mejora en campos como: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Procedimientos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Productos comprado</w:t>
      </w:r>
      <w:r w:rsidR="006B5DCB">
        <w:t>s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Recolección de residuos: embalaje y etiquetado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Capacitación al personal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Gestores de residuos</w:t>
      </w:r>
      <w:r w:rsidR="00096D01">
        <w:t>(ver lista oficial del Ministerio de Salud)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Sitio de almacenamiento</w:t>
      </w:r>
    </w:p>
    <w:p w:rsidR="00FC467B" w:rsidRDefault="00FC467B" w:rsidP="00FC467B">
      <w:pPr>
        <w:pStyle w:val="Prrafodelista"/>
        <w:numPr>
          <w:ilvl w:val="1"/>
          <w:numId w:val="3"/>
        </w:numPr>
      </w:pPr>
      <w:r>
        <w:t>Tratamientos de residuos</w:t>
      </w:r>
    </w:p>
    <w:p w:rsidR="00FC467B" w:rsidRDefault="0056277B" w:rsidP="00FC467B">
      <w:pPr>
        <w:pStyle w:val="Prrafodelista"/>
        <w:numPr>
          <w:ilvl w:val="0"/>
          <w:numId w:val="3"/>
        </w:numPr>
      </w:pPr>
      <w:r>
        <w:t>Valorar</w:t>
      </w:r>
      <w:r w:rsidR="00FC467B">
        <w:t xml:space="preserve"> las opciones de acuerdo a los criterios de:</w:t>
      </w:r>
    </w:p>
    <w:p w:rsidR="0056277B" w:rsidRDefault="0056277B" w:rsidP="0056277B">
      <w:pPr>
        <w:pStyle w:val="Prrafodelista"/>
        <w:numPr>
          <w:ilvl w:val="1"/>
          <w:numId w:val="3"/>
        </w:numPr>
      </w:pPr>
      <w:r>
        <w:t>Mejora ambiental</w:t>
      </w:r>
    </w:p>
    <w:p w:rsidR="0056277B" w:rsidRDefault="0056277B" w:rsidP="0056277B">
      <w:pPr>
        <w:pStyle w:val="Prrafodelista"/>
        <w:numPr>
          <w:ilvl w:val="1"/>
          <w:numId w:val="3"/>
        </w:numPr>
      </w:pPr>
      <w:r>
        <w:t>Técnicamente viable</w:t>
      </w:r>
    </w:p>
    <w:p w:rsidR="0056277B" w:rsidRPr="00FC467B" w:rsidRDefault="0056277B" w:rsidP="0056277B">
      <w:pPr>
        <w:pStyle w:val="Prrafodelista"/>
        <w:numPr>
          <w:ilvl w:val="1"/>
          <w:numId w:val="3"/>
        </w:numPr>
      </w:pPr>
      <w:r>
        <w:t>Económicamente aceptable</w:t>
      </w:r>
    </w:p>
    <w:p w:rsidR="00AA1440" w:rsidRDefault="00AA1440"/>
    <w:p w:rsidR="001A74A9" w:rsidRDefault="001A74A9">
      <w:pPr>
        <w:sectPr w:rsidR="001A74A9" w:rsidSect="00AA1440">
          <w:pgSz w:w="12240" w:h="15840"/>
          <w:pgMar w:top="1418" w:right="1134" w:bottom="1134" w:left="1418" w:header="709" w:footer="709" w:gutter="0"/>
          <w:cols w:space="708"/>
          <w:docGrid w:linePitch="360"/>
        </w:sectPr>
      </w:pPr>
    </w:p>
    <w:p w:rsidR="0056277B" w:rsidRDefault="0056277B">
      <w:r>
        <w:lastRenderedPageBreak/>
        <w:t>Cuadro 3 Programa de residuos por parte de los generadores</w:t>
      </w:r>
    </w:p>
    <w:tbl>
      <w:tblPr>
        <w:tblStyle w:val="Tablaconcuadrcula"/>
        <w:tblW w:w="13516" w:type="dxa"/>
        <w:tblLook w:val="04A0" w:firstRow="1" w:lastRow="0" w:firstColumn="1" w:lastColumn="0" w:noHBand="0" w:noVBand="1"/>
      </w:tblPr>
      <w:tblGrid>
        <w:gridCol w:w="1384"/>
        <w:gridCol w:w="2126"/>
        <w:gridCol w:w="2977"/>
        <w:gridCol w:w="1701"/>
        <w:gridCol w:w="2268"/>
        <w:gridCol w:w="1559"/>
        <w:gridCol w:w="1501"/>
      </w:tblGrid>
      <w:tr w:rsidR="00B55EE7" w:rsidTr="00676E58">
        <w:trPr>
          <w:tblHeader/>
        </w:trPr>
        <w:tc>
          <w:tcPr>
            <w:tcW w:w="1384" w:type="dxa"/>
          </w:tcPr>
          <w:p w:rsidR="007A68DC" w:rsidRDefault="007A68DC">
            <w:r>
              <w:t>Desafío</w:t>
            </w:r>
          </w:p>
        </w:tc>
        <w:tc>
          <w:tcPr>
            <w:tcW w:w="2126" w:type="dxa"/>
          </w:tcPr>
          <w:p w:rsidR="007A68DC" w:rsidRDefault="007A68DC">
            <w:r>
              <w:t>Objetivo</w:t>
            </w:r>
          </w:p>
        </w:tc>
        <w:tc>
          <w:tcPr>
            <w:tcW w:w="2977" w:type="dxa"/>
          </w:tcPr>
          <w:p w:rsidR="007A68DC" w:rsidRDefault="007A68DC">
            <w:r>
              <w:t>Actividades</w:t>
            </w:r>
          </w:p>
        </w:tc>
        <w:tc>
          <w:tcPr>
            <w:tcW w:w="1701" w:type="dxa"/>
          </w:tcPr>
          <w:p w:rsidR="007A68DC" w:rsidRDefault="007A68DC">
            <w:r>
              <w:t>Meta</w:t>
            </w:r>
          </w:p>
        </w:tc>
        <w:tc>
          <w:tcPr>
            <w:tcW w:w="2268" w:type="dxa"/>
          </w:tcPr>
          <w:p w:rsidR="007A68DC" w:rsidRDefault="007A68DC">
            <w:r>
              <w:t>Indicador de cumplimiento</w:t>
            </w:r>
          </w:p>
        </w:tc>
        <w:tc>
          <w:tcPr>
            <w:tcW w:w="1559" w:type="dxa"/>
          </w:tcPr>
          <w:p w:rsidR="007A68DC" w:rsidRDefault="007A68DC">
            <w:r>
              <w:t>Recursos</w:t>
            </w:r>
          </w:p>
        </w:tc>
        <w:tc>
          <w:tcPr>
            <w:tcW w:w="1501" w:type="dxa"/>
          </w:tcPr>
          <w:p w:rsidR="007A68DC" w:rsidRDefault="007A68DC">
            <w:r>
              <w:t>Responsable</w:t>
            </w:r>
          </w:p>
        </w:tc>
      </w:tr>
      <w:tr w:rsidR="008736B3" w:rsidTr="008736B3">
        <w:tc>
          <w:tcPr>
            <w:tcW w:w="1384" w:type="dxa"/>
          </w:tcPr>
          <w:p w:rsidR="007A68DC" w:rsidRPr="006B5DCB" w:rsidRDefault="007A68DC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Tomar de cuadro 2</w:t>
            </w:r>
          </w:p>
        </w:tc>
        <w:tc>
          <w:tcPr>
            <w:tcW w:w="2126" w:type="dxa"/>
          </w:tcPr>
          <w:p w:rsidR="007A68DC" w:rsidRPr="006B5DCB" w:rsidRDefault="001A74A9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Qué se quiere lograr para corregir el problema</w:t>
            </w:r>
          </w:p>
        </w:tc>
        <w:tc>
          <w:tcPr>
            <w:tcW w:w="2977" w:type="dxa"/>
          </w:tcPr>
          <w:p w:rsidR="007A68DC" w:rsidRPr="006B5DCB" w:rsidRDefault="001A74A9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Tomar de las opciones seleccionadas</w:t>
            </w:r>
          </w:p>
        </w:tc>
        <w:tc>
          <w:tcPr>
            <w:tcW w:w="1701" w:type="dxa"/>
          </w:tcPr>
          <w:p w:rsidR="007A68DC" w:rsidRPr="006B5DCB" w:rsidRDefault="001A74A9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Cuantificar qué se quiere lograr</w:t>
            </w:r>
          </w:p>
        </w:tc>
        <w:tc>
          <w:tcPr>
            <w:tcW w:w="2268" w:type="dxa"/>
          </w:tcPr>
          <w:p w:rsidR="007A68DC" w:rsidRPr="006B5DCB" w:rsidRDefault="008736B3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Cómo se observa si se cumple o no</w:t>
            </w:r>
          </w:p>
        </w:tc>
        <w:tc>
          <w:tcPr>
            <w:tcW w:w="1559" w:type="dxa"/>
          </w:tcPr>
          <w:p w:rsidR="007A68DC" w:rsidRPr="006B5DCB" w:rsidRDefault="007A68DC" w:rsidP="006B5DC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  <w:tc>
          <w:tcPr>
            <w:tcW w:w="1501" w:type="dxa"/>
          </w:tcPr>
          <w:p w:rsidR="007A68DC" w:rsidRPr="006B5DCB" w:rsidRDefault="007A68DC" w:rsidP="006B5DC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 w:rsidP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8736B3" w:rsidRDefault="008736B3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B55EE7" w:rsidRDefault="00B55EE7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 w:rsidP="00676E58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  <w:tr w:rsidR="00B55EE7" w:rsidTr="005C1CBB">
        <w:trPr>
          <w:trHeight w:val="1021"/>
        </w:trPr>
        <w:tc>
          <w:tcPr>
            <w:tcW w:w="1384" w:type="dxa"/>
          </w:tcPr>
          <w:p w:rsidR="007A68DC" w:rsidRDefault="007A68DC"/>
        </w:tc>
        <w:tc>
          <w:tcPr>
            <w:tcW w:w="2126" w:type="dxa"/>
          </w:tcPr>
          <w:p w:rsidR="007A68DC" w:rsidRDefault="007A68DC"/>
        </w:tc>
        <w:tc>
          <w:tcPr>
            <w:tcW w:w="2977" w:type="dxa"/>
          </w:tcPr>
          <w:p w:rsidR="007A68DC" w:rsidRDefault="007A68DC"/>
        </w:tc>
        <w:tc>
          <w:tcPr>
            <w:tcW w:w="1701" w:type="dxa"/>
          </w:tcPr>
          <w:p w:rsidR="007A68DC" w:rsidRDefault="007A68DC"/>
        </w:tc>
        <w:tc>
          <w:tcPr>
            <w:tcW w:w="2268" w:type="dxa"/>
          </w:tcPr>
          <w:p w:rsidR="007A68DC" w:rsidRDefault="007A68DC"/>
        </w:tc>
        <w:tc>
          <w:tcPr>
            <w:tcW w:w="1559" w:type="dxa"/>
          </w:tcPr>
          <w:p w:rsidR="007A68DC" w:rsidRDefault="007A68DC"/>
        </w:tc>
        <w:tc>
          <w:tcPr>
            <w:tcW w:w="1501" w:type="dxa"/>
          </w:tcPr>
          <w:p w:rsidR="007A68DC" w:rsidRDefault="007A68DC"/>
        </w:tc>
      </w:tr>
    </w:tbl>
    <w:p w:rsidR="0056277B" w:rsidRDefault="0056277B"/>
    <w:p w:rsidR="001643F8" w:rsidRDefault="001643F8">
      <w:pPr>
        <w:spacing w:after="200" w:line="276" w:lineRule="auto"/>
        <w:jc w:val="left"/>
      </w:pPr>
      <w:r>
        <w:br w:type="page"/>
      </w:r>
    </w:p>
    <w:p w:rsidR="001643F8" w:rsidRDefault="001643F8" w:rsidP="001643F8">
      <w:pPr>
        <w:pStyle w:val="Ttulo1"/>
      </w:pPr>
      <w:r>
        <w:lastRenderedPageBreak/>
        <w:t>Paso III: Seguimiento y monitoreo</w:t>
      </w:r>
    </w:p>
    <w:p w:rsidR="006B5DCB" w:rsidRDefault="006B5DCB">
      <w:r>
        <w:t>La idea es hacer una evaluación anual del grado de avance en el cumplimiento.</w:t>
      </w:r>
    </w:p>
    <w:p w:rsidR="006B5DCB" w:rsidRDefault="006B5DCB"/>
    <w:p w:rsidR="001643F8" w:rsidRDefault="006B5DCB">
      <w:r>
        <w:t>Cuadro 4 Seguimiento y monitoreo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  <w:gridCol w:w="2238"/>
        <w:gridCol w:w="2238"/>
      </w:tblGrid>
      <w:tr w:rsidR="006B5DCB" w:rsidTr="006B5DCB">
        <w:tc>
          <w:tcPr>
            <w:tcW w:w="2238" w:type="dxa"/>
          </w:tcPr>
          <w:p w:rsidR="006B5DCB" w:rsidRDefault="006B5DCB">
            <w:r>
              <w:t>Actividad</w:t>
            </w:r>
          </w:p>
        </w:tc>
        <w:tc>
          <w:tcPr>
            <w:tcW w:w="2238" w:type="dxa"/>
          </w:tcPr>
          <w:p w:rsidR="006B5DCB" w:rsidRDefault="006B5DCB">
            <w:r>
              <w:t>Línea base</w:t>
            </w:r>
          </w:p>
        </w:tc>
        <w:tc>
          <w:tcPr>
            <w:tcW w:w="2238" w:type="dxa"/>
          </w:tcPr>
          <w:p w:rsidR="006B5DCB" w:rsidRDefault="006B5DCB">
            <w:r>
              <w:t>Meta</w:t>
            </w:r>
          </w:p>
        </w:tc>
        <w:tc>
          <w:tcPr>
            <w:tcW w:w="2238" w:type="dxa"/>
          </w:tcPr>
          <w:p w:rsidR="006B5DCB" w:rsidRDefault="006B5DCB">
            <w:r>
              <w:t>Indicador</w:t>
            </w:r>
          </w:p>
        </w:tc>
        <w:tc>
          <w:tcPr>
            <w:tcW w:w="2238" w:type="dxa"/>
          </w:tcPr>
          <w:p w:rsidR="006B5DCB" w:rsidRDefault="006B5DCB">
            <w:r>
              <w:t>Estado actual de la actividad</w:t>
            </w:r>
          </w:p>
        </w:tc>
        <w:tc>
          <w:tcPr>
            <w:tcW w:w="2238" w:type="dxa"/>
          </w:tcPr>
          <w:p w:rsidR="006B5DCB" w:rsidRDefault="006B5DCB">
            <w:r>
              <w:t>Observaciones</w:t>
            </w:r>
          </w:p>
          <w:p w:rsidR="006B5DCB" w:rsidRDefault="006B5DCB"/>
        </w:tc>
      </w:tr>
      <w:tr w:rsidR="006B5DCB" w:rsidTr="006B5DCB"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Tomar las actividades del cuadro 3</w:t>
            </w:r>
          </w:p>
        </w:tc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Decir cómo estaba al inicio. P.ej. 01/01/2014</w:t>
            </w:r>
          </w:p>
        </w:tc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Qué es lo que se quiere alcanzar. P.ej. al 31/12/2014</w:t>
            </w:r>
          </w:p>
        </w:tc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Qué cosa mido o cuento para ver el grado de cumplimiento de la meta</w:t>
            </w:r>
          </w:p>
        </w:tc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  <w:r w:rsidRPr="006B5DCB">
              <w:rPr>
                <w:i/>
                <w:color w:val="009900"/>
                <w:sz w:val="18"/>
              </w:rPr>
              <w:t>Cómo está en la realidad</w:t>
            </w:r>
          </w:p>
        </w:tc>
        <w:tc>
          <w:tcPr>
            <w:tcW w:w="2238" w:type="dxa"/>
          </w:tcPr>
          <w:p w:rsidR="006B5DCB" w:rsidRPr="006B5DCB" w:rsidRDefault="006B5DCB" w:rsidP="006B5DCB">
            <w:pPr>
              <w:spacing w:line="240" w:lineRule="auto"/>
              <w:rPr>
                <w:i/>
                <w:color w:val="009900"/>
                <w:sz w:val="18"/>
              </w:rPr>
            </w:pPr>
          </w:p>
        </w:tc>
      </w:tr>
      <w:tr w:rsidR="006B5DCB" w:rsidTr="005C1CBB">
        <w:trPr>
          <w:trHeight w:val="851"/>
        </w:trPr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 w:rsidP="006B5DCB"/>
        </w:tc>
        <w:tc>
          <w:tcPr>
            <w:tcW w:w="2238" w:type="dxa"/>
          </w:tcPr>
          <w:p w:rsidR="006B5DCB" w:rsidRDefault="006B5DCB" w:rsidP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</w:tr>
      <w:tr w:rsidR="006B5DCB" w:rsidTr="005C1CBB">
        <w:trPr>
          <w:trHeight w:val="851"/>
        </w:trPr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</w:tr>
      <w:tr w:rsidR="006B5DCB" w:rsidTr="005C1CBB">
        <w:trPr>
          <w:trHeight w:val="851"/>
        </w:trPr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  <w:tc>
          <w:tcPr>
            <w:tcW w:w="2238" w:type="dxa"/>
          </w:tcPr>
          <w:p w:rsidR="006B5DCB" w:rsidRDefault="006B5DCB"/>
        </w:tc>
      </w:tr>
    </w:tbl>
    <w:p w:rsidR="001643F8" w:rsidRDefault="001643F8"/>
    <w:p w:rsidR="001643F8" w:rsidRDefault="001643F8"/>
    <w:p w:rsidR="001643F8" w:rsidRDefault="001643F8"/>
    <w:p w:rsidR="001643F8" w:rsidRDefault="001643F8">
      <w:pPr>
        <w:sectPr w:rsidR="001643F8" w:rsidSect="001A74A9">
          <w:pgSz w:w="15840" w:h="12240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56277B" w:rsidRDefault="0056277B"/>
    <w:p w:rsidR="0056277B" w:rsidRDefault="0056277B"/>
    <w:sectPr w:rsidR="0056277B" w:rsidSect="00AA1440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165D"/>
    <w:multiLevelType w:val="hybridMultilevel"/>
    <w:tmpl w:val="390A9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B7CAD"/>
    <w:multiLevelType w:val="hybridMultilevel"/>
    <w:tmpl w:val="87E84D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820B0"/>
    <w:multiLevelType w:val="hybridMultilevel"/>
    <w:tmpl w:val="2CAC18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0"/>
    <w:rsid w:val="00096D01"/>
    <w:rsid w:val="001643F8"/>
    <w:rsid w:val="001A74A9"/>
    <w:rsid w:val="00271374"/>
    <w:rsid w:val="00305559"/>
    <w:rsid w:val="00532781"/>
    <w:rsid w:val="0056277B"/>
    <w:rsid w:val="005C1CBB"/>
    <w:rsid w:val="00676E58"/>
    <w:rsid w:val="006B5DCB"/>
    <w:rsid w:val="007A68DC"/>
    <w:rsid w:val="007A77AD"/>
    <w:rsid w:val="008736B3"/>
    <w:rsid w:val="00AA1440"/>
    <w:rsid w:val="00AE2316"/>
    <w:rsid w:val="00B55EE7"/>
    <w:rsid w:val="00BB605A"/>
    <w:rsid w:val="00BD63CB"/>
    <w:rsid w:val="00BE08CD"/>
    <w:rsid w:val="00C4786E"/>
    <w:rsid w:val="00DC3867"/>
    <w:rsid w:val="00E034AD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16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A1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AA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144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C1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1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16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A1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AA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144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C1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C1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Alfaro</dc:creator>
  <cp:lastModifiedBy>Roy Alfaro Trejos</cp:lastModifiedBy>
  <cp:revision>3</cp:revision>
  <dcterms:created xsi:type="dcterms:W3CDTF">2014-06-16T14:05:00Z</dcterms:created>
  <dcterms:modified xsi:type="dcterms:W3CDTF">2015-11-11T14:49:00Z</dcterms:modified>
</cp:coreProperties>
</file>