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D2" w:rsidRDefault="00A70E88" w:rsidP="00293DD2">
      <w:pPr>
        <w:spacing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anchor distT="0" distB="0" distL="114300" distR="114300" simplePos="0" relativeHeight="251659264" behindDoc="1" locked="0" layoutInCell="1" allowOverlap="1" wp14:anchorId="44CF9F54" wp14:editId="6C203347">
            <wp:simplePos x="0" y="0"/>
            <wp:positionH relativeFrom="column">
              <wp:posOffset>-1516380</wp:posOffset>
            </wp:positionH>
            <wp:positionV relativeFrom="paragraph">
              <wp:posOffset>-1045845</wp:posOffset>
            </wp:positionV>
            <wp:extent cx="7855585" cy="10334625"/>
            <wp:effectExtent l="0" t="0" r="0" b="9525"/>
            <wp:wrapNone/>
            <wp:docPr id="2" name="Imagen 2" descr="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585" cy="1033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E88" w:rsidRDefault="00A70E88" w:rsidP="00293DD2">
      <w:pPr>
        <w:spacing w:line="360" w:lineRule="auto"/>
      </w:pPr>
      <w:r>
        <w:rPr>
          <w:rFonts w:ascii="Times New Roman" w:hAnsi="Times New Roman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1BDD" wp14:editId="2AA5A482">
                <wp:simplePos x="0" y="0"/>
                <wp:positionH relativeFrom="column">
                  <wp:posOffset>1141095</wp:posOffset>
                </wp:positionH>
                <wp:positionV relativeFrom="paragraph">
                  <wp:posOffset>205740</wp:posOffset>
                </wp:positionV>
                <wp:extent cx="4252595" cy="199072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175" w:rsidRDefault="00DF7955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Manejo de residuos en talleres automotrices</w:t>
                            </w:r>
                          </w:p>
                          <w:p w:rsidR="00F019E7" w:rsidRDefault="00F019E7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:rsidR="00F019E7" w:rsidRDefault="00A4531B" w:rsidP="00A70E88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G</w:t>
                            </w:r>
                            <w:r w:rsidR="00217FC0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uía para la persona p</w:t>
                            </w:r>
                            <w:r w:rsidR="001D60D7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articipante</w:t>
                            </w:r>
                          </w:p>
                          <w:p w:rsidR="00B84175" w:rsidRDefault="00EC5307" w:rsidP="00EC5307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EC5307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Modalidad virtual</w:t>
                            </w:r>
                          </w:p>
                          <w:p w:rsidR="00EC5307" w:rsidRPr="00EC5307" w:rsidRDefault="00EC5307" w:rsidP="00EC5307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B84175" w:rsidRPr="003657DC" w:rsidRDefault="00E56541" w:rsidP="003657DC">
                            <w:pPr>
                              <w:pStyle w:val="Piedepgina"/>
                              <w:spacing w:before="60" w:after="6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lang w:val="es-MX"/>
                              </w:rPr>
                              <w:t>Persona tutora</w:t>
                            </w:r>
                            <w:r w:rsidR="00F019E7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lang w:val="es-MX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C1BD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89.85pt;margin-top:16.2pt;width:334.8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" filled="f" stroked="f">
                <v:textbox inset=",7.2pt,,7.2pt">
                  <w:txbxContent>
                    <w:p w:rsidR="00B84175" w:rsidRDefault="00DF7955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  <w:t>Manejo de residuos en talleres automotrices</w:t>
                      </w:r>
                    </w:p>
                    <w:p w:rsidR="00F019E7" w:rsidRDefault="00F019E7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:rsidR="00F019E7" w:rsidRDefault="00A4531B" w:rsidP="00A70E88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es-MX"/>
                        </w:rPr>
                        <w:t>G</w:t>
                      </w:r>
                      <w:r w:rsidR="00217FC0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es-MX"/>
                        </w:rPr>
                        <w:t>uía para la persona p</w:t>
                      </w:r>
                      <w:r w:rsidR="001D60D7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  <w:lang w:val="es-MX"/>
                        </w:rPr>
                        <w:t>articipante</w:t>
                      </w:r>
                    </w:p>
                    <w:p w:rsidR="00B84175" w:rsidRDefault="00EC5307" w:rsidP="00EC5307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EC5307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  <w:t>Modalidad virtual</w:t>
                      </w:r>
                    </w:p>
                    <w:p w:rsidR="00EC5307" w:rsidRPr="00EC5307" w:rsidRDefault="00EC5307" w:rsidP="00EC5307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</w:p>
                    <w:p w:rsidR="00B84175" w:rsidRPr="003657DC" w:rsidRDefault="00E56541" w:rsidP="003657DC">
                      <w:pPr>
                        <w:pStyle w:val="Piedepgina"/>
                        <w:spacing w:before="60" w:after="60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lang w:val="es-MX"/>
                        </w:rPr>
                        <w:t>Persona tutora</w:t>
                      </w:r>
                      <w:r w:rsidR="00F019E7">
                        <w:rPr>
                          <w:rFonts w:ascii="Verdana" w:hAnsi="Verdana"/>
                          <w:b/>
                          <w:bCs/>
                          <w:sz w:val="28"/>
                          <w:lang w:val="es-MX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</w:pPr>
    </w:p>
    <w:p w:rsidR="00A70E88" w:rsidRDefault="00A70E88" w:rsidP="00293DD2">
      <w:pPr>
        <w:spacing w:line="360" w:lineRule="auto"/>
        <w:rPr>
          <w:b/>
          <w:bCs/>
          <w:sz w:val="20"/>
          <w:lang w:val="es-MX"/>
        </w:rPr>
      </w:pPr>
    </w:p>
    <w:p w:rsidR="00293DD2" w:rsidRPr="003657DC" w:rsidRDefault="00B768BB" w:rsidP="00A70E88">
      <w:pPr>
        <w:spacing w:line="360" w:lineRule="auto"/>
        <w:jc w:val="center"/>
        <w:rPr>
          <w:rFonts w:ascii="Verdana" w:hAnsi="Verdana"/>
          <w:b/>
          <w:bCs/>
          <w:sz w:val="24"/>
          <w:szCs w:val="24"/>
          <w:lang w:val="es-MX"/>
        </w:rPr>
      </w:pPr>
      <w:r>
        <w:rPr>
          <w:rFonts w:ascii="Verdana" w:hAnsi="Verdana"/>
          <w:b/>
          <w:bCs/>
          <w:sz w:val="24"/>
          <w:szCs w:val="24"/>
          <w:lang w:val="es-MX"/>
        </w:rPr>
        <w:t>San José, Costa Rica</w:t>
      </w:r>
      <w:r w:rsidR="003B2646">
        <w:rPr>
          <w:rFonts w:ascii="Verdana" w:hAnsi="Verdana"/>
          <w:b/>
          <w:bCs/>
          <w:sz w:val="24"/>
          <w:szCs w:val="24"/>
          <w:lang w:val="es-MX"/>
        </w:rPr>
        <w:t xml:space="preserve">: </w:t>
      </w:r>
      <w:r w:rsidR="00A70E88" w:rsidRPr="003657DC">
        <w:rPr>
          <w:rFonts w:ascii="Verdana" w:hAnsi="Verdana"/>
          <w:b/>
          <w:bCs/>
          <w:sz w:val="24"/>
          <w:szCs w:val="24"/>
          <w:lang w:val="es-MX"/>
        </w:rPr>
        <w:t xml:space="preserve">INA, </w:t>
      </w:r>
      <w:r w:rsidR="003B2646" w:rsidRPr="003B2646">
        <w:rPr>
          <w:rFonts w:ascii="Verdana" w:hAnsi="Verdana"/>
          <w:b/>
          <w:bCs/>
          <w:sz w:val="24"/>
          <w:szCs w:val="24"/>
          <w:lang w:val="es-MX"/>
        </w:rPr>
        <w:t>2015</w:t>
      </w:r>
    </w:p>
    <w:p w:rsidR="00A70E88" w:rsidRDefault="00A70E88" w:rsidP="00A70E88">
      <w:pPr>
        <w:spacing w:before="60" w:after="60"/>
        <w:ind w:left="1985"/>
        <w:rPr>
          <w:b/>
          <w:bCs/>
          <w:sz w:val="20"/>
          <w:lang w:val="es-MX"/>
        </w:rPr>
      </w:pPr>
    </w:p>
    <w:p w:rsidR="00217FC0" w:rsidRPr="00217FC0" w:rsidRDefault="00217FC0" w:rsidP="00217FC0">
      <w:pPr>
        <w:shd w:val="clear" w:color="auto" w:fill="FFFFFF" w:themeFill="background1"/>
        <w:jc w:val="center"/>
        <w:rPr>
          <w:rFonts w:ascii="Arial" w:hAnsi="Arial" w:cs="Arial"/>
          <w:b/>
          <w:sz w:val="32"/>
          <w:szCs w:val="32"/>
        </w:rPr>
      </w:pPr>
      <w:r w:rsidRPr="00217FC0">
        <w:rPr>
          <w:rFonts w:ascii="Arial" w:hAnsi="Arial" w:cs="Arial"/>
          <w:b/>
          <w:sz w:val="32"/>
          <w:szCs w:val="32"/>
        </w:rPr>
        <w:t>PRESENTACIÓN</w:t>
      </w:r>
    </w:p>
    <w:p w:rsidR="00F019E7" w:rsidRDefault="00F019E7" w:rsidP="00F019E7">
      <w:pPr>
        <w:jc w:val="both"/>
        <w:rPr>
          <w:lang w:val="es-ES_tradnl"/>
        </w:rPr>
      </w:pPr>
    </w:p>
    <w:p w:rsidR="00F019E7" w:rsidRPr="00865A60" w:rsidRDefault="007E03C5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65A60">
        <w:rPr>
          <w:rFonts w:ascii="Arial" w:hAnsi="Arial" w:cs="Arial"/>
          <w:sz w:val="24"/>
          <w:szCs w:val="24"/>
          <w:lang w:val="es-ES_tradnl"/>
        </w:rPr>
        <w:t>Con este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 documento, se establecen los lineamientos para el desarrollo del módulo  </w:t>
      </w:r>
      <w:r w:rsidR="00217FC0">
        <w:rPr>
          <w:rFonts w:ascii="Arial" w:hAnsi="Arial" w:cs="Arial"/>
          <w:sz w:val="24"/>
          <w:szCs w:val="24"/>
          <w:lang w:val="es-ES_tradnl"/>
        </w:rPr>
        <w:t>Manejo de residuos en talleres automotrices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>, bajo la modalidad  virtual.</w:t>
      </w:r>
    </w:p>
    <w:p w:rsidR="00D41CDE" w:rsidRPr="00865A60" w:rsidRDefault="00644285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Entre 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los aspectos que c</w:t>
      </w:r>
      <w:r>
        <w:rPr>
          <w:rFonts w:ascii="Arial" w:hAnsi="Arial" w:cs="Arial"/>
          <w:sz w:val="24"/>
          <w:szCs w:val="24"/>
          <w:lang w:val="es-ES_tradnl"/>
        </w:rPr>
        <w:t>aracterizan esta guía didáctica están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presentar información a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>cerca del contenido, orientar con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 xml:space="preserve"> relación 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a la </w:t>
      </w:r>
      <w:r>
        <w:rPr>
          <w:rFonts w:ascii="Arial" w:hAnsi="Arial" w:cs="Arial"/>
          <w:sz w:val="24"/>
          <w:szCs w:val="24"/>
          <w:lang w:val="es-ES_tradnl"/>
        </w:rPr>
        <w:t xml:space="preserve">metodología establecida </w:t>
      </w:r>
      <w:r w:rsidR="00BD11F9">
        <w:rPr>
          <w:rFonts w:ascii="Arial" w:hAnsi="Arial" w:cs="Arial"/>
          <w:sz w:val="24"/>
          <w:szCs w:val="24"/>
          <w:lang w:val="es-ES_tradnl"/>
        </w:rPr>
        <w:t>en el curso y</w:t>
      </w:r>
      <w:r>
        <w:rPr>
          <w:rFonts w:ascii="Arial" w:hAnsi="Arial" w:cs="Arial"/>
          <w:sz w:val="24"/>
          <w:szCs w:val="24"/>
          <w:lang w:val="es-ES_tradnl"/>
        </w:rPr>
        <w:t>, a su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vez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ofrece las 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indicaciones generales y actividade</w:t>
      </w:r>
      <w:r>
        <w:rPr>
          <w:rFonts w:ascii="Arial" w:hAnsi="Arial" w:cs="Arial"/>
          <w:sz w:val="24"/>
          <w:szCs w:val="24"/>
          <w:lang w:val="es-ES_tradnl"/>
        </w:rPr>
        <w:t>s que apoyen el estudio independ</w:t>
      </w:r>
      <w:r w:rsidR="00D41CDE" w:rsidRPr="00865A60">
        <w:rPr>
          <w:rFonts w:ascii="Arial" w:hAnsi="Arial" w:cs="Arial"/>
          <w:sz w:val="24"/>
          <w:szCs w:val="24"/>
          <w:lang w:val="es-ES_tradnl"/>
        </w:rPr>
        <w:t>iente.</w:t>
      </w:r>
    </w:p>
    <w:p w:rsidR="00F67A11" w:rsidRDefault="00865A60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65A60">
        <w:rPr>
          <w:rFonts w:ascii="Arial" w:hAnsi="Arial" w:cs="Arial"/>
          <w:sz w:val="24"/>
          <w:szCs w:val="24"/>
          <w:lang w:val="es-ES_tradnl"/>
        </w:rPr>
        <w:t>La información se</w:t>
      </w:r>
      <w:r w:rsidR="00644285">
        <w:rPr>
          <w:rFonts w:ascii="Arial" w:hAnsi="Arial" w:cs="Arial"/>
          <w:sz w:val="24"/>
          <w:szCs w:val="24"/>
          <w:lang w:val="es-ES_tradnl"/>
        </w:rPr>
        <w:t xml:space="preserve"> suministra con dos finalidades;</w:t>
      </w:r>
      <w:r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la primera es </w:t>
      </w:r>
      <w:r w:rsidRPr="00DD32FA">
        <w:rPr>
          <w:rFonts w:ascii="Arial" w:hAnsi="Arial" w:cs="Arial"/>
          <w:i/>
          <w:sz w:val="24"/>
          <w:szCs w:val="24"/>
          <w:lang w:val="es-ES_tradnl"/>
        </w:rPr>
        <w:t>pedagógica</w:t>
      </w:r>
      <w:r w:rsidR="00B838BD">
        <w:rPr>
          <w:rFonts w:ascii="Arial" w:hAnsi="Arial" w:cs="Arial"/>
          <w:sz w:val="24"/>
          <w:szCs w:val="24"/>
          <w:lang w:val="es-ES_tradnl"/>
        </w:rPr>
        <w:t>,</w:t>
      </w:r>
      <w:r w:rsidR="00BD11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44285">
        <w:rPr>
          <w:rFonts w:ascii="Arial" w:hAnsi="Arial" w:cs="Arial"/>
          <w:sz w:val="24"/>
          <w:szCs w:val="24"/>
          <w:lang w:val="es-ES_tradnl"/>
        </w:rPr>
        <w:t>pues</w:t>
      </w:r>
      <w:r w:rsidRPr="00865A60">
        <w:rPr>
          <w:rFonts w:ascii="Arial" w:hAnsi="Arial" w:cs="Arial"/>
          <w:sz w:val="24"/>
          <w:szCs w:val="24"/>
          <w:lang w:val="es-ES_tradnl"/>
        </w:rPr>
        <w:t xml:space="preserve"> presenta los objetivos, contenidos, actividades y </w:t>
      </w:r>
      <w:r w:rsidR="00B838BD">
        <w:rPr>
          <w:rFonts w:ascii="Arial" w:hAnsi="Arial" w:cs="Arial"/>
          <w:sz w:val="24"/>
          <w:szCs w:val="24"/>
          <w:lang w:val="es-ES_tradnl"/>
        </w:rPr>
        <w:t>metodología de e</w:t>
      </w:r>
      <w:r w:rsidRPr="00865A60">
        <w:rPr>
          <w:rFonts w:ascii="Arial" w:hAnsi="Arial" w:cs="Arial"/>
          <w:sz w:val="24"/>
          <w:szCs w:val="24"/>
          <w:lang w:val="es-ES_tradnl"/>
        </w:rPr>
        <w:t>valuación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F019E7" w:rsidRDefault="00644285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La segunda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se refiere a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>la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i/>
          <w:sz w:val="24"/>
          <w:szCs w:val="24"/>
          <w:lang w:val="es-ES_tradnl"/>
        </w:rPr>
        <w:t>administración del currí</w:t>
      </w:r>
      <w:r w:rsidR="00865A60" w:rsidRPr="00DD32FA">
        <w:rPr>
          <w:rFonts w:ascii="Arial" w:hAnsi="Arial" w:cs="Arial"/>
          <w:i/>
          <w:sz w:val="24"/>
          <w:szCs w:val="24"/>
          <w:lang w:val="es-ES_tradnl"/>
        </w:rPr>
        <w:t>culum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, detallando </w:t>
      </w:r>
      <w:r w:rsidR="00865A60" w:rsidRPr="00865A60">
        <w:rPr>
          <w:rFonts w:ascii="Arial" w:hAnsi="Arial" w:cs="Arial"/>
          <w:sz w:val="24"/>
          <w:szCs w:val="24"/>
          <w:lang w:val="es-ES_tradnl"/>
        </w:rPr>
        <w:t xml:space="preserve"> información respecto a las fechas 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>entrega de tareas,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prácticas,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 xml:space="preserve"> ejercicios, 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pruebas, 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>proyectos o productos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F09D6" w:rsidRPr="00865A60">
        <w:rPr>
          <w:rFonts w:ascii="Arial" w:hAnsi="Arial" w:cs="Arial"/>
          <w:sz w:val="24"/>
          <w:szCs w:val="24"/>
          <w:lang w:val="es-ES_tradnl"/>
        </w:rPr>
        <w:t>requeridos para la aprobación del módulo</w:t>
      </w:r>
      <w:r>
        <w:rPr>
          <w:rFonts w:ascii="Arial" w:hAnsi="Arial" w:cs="Arial"/>
          <w:sz w:val="24"/>
          <w:szCs w:val="24"/>
          <w:lang w:val="es-ES_tradnl"/>
        </w:rPr>
        <w:t>;</w:t>
      </w:r>
      <w:r w:rsidR="00C1790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838BD">
        <w:rPr>
          <w:rFonts w:ascii="Arial" w:hAnsi="Arial" w:cs="Arial"/>
          <w:sz w:val="24"/>
          <w:szCs w:val="24"/>
          <w:lang w:val="es-ES_tradnl"/>
        </w:rPr>
        <w:t>a su vez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B838BD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detalla los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 medios con los</w:t>
      </w:r>
      <w:r>
        <w:rPr>
          <w:rFonts w:ascii="Arial" w:hAnsi="Arial" w:cs="Arial"/>
          <w:sz w:val="24"/>
          <w:szCs w:val="24"/>
          <w:lang w:val="es-ES_tradnl"/>
        </w:rPr>
        <w:t xml:space="preserve"> cuales</w:t>
      </w:r>
      <w:r w:rsidR="00F67A11">
        <w:rPr>
          <w:rFonts w:ascii="Arial" w:hAnsi="Arial" w:cs="Arial"/>
          <w:sz w:val="24"/>
          <w:szCs w:val="24"/>
          <w:lang w:val="es-ES_tradnl"/>
        </w:rPr>
        <w:t xml:space="preserve"> contará y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así como </w:t>
      </w:r>
      <w:r w:rsidR="00F019E7" w:rsidRPr="00865A60">
        <w:rPr>
          <w:rFonts w:ascii="Arial" w:hAnsi="Arial" w:cs="Arial"/>
          <w:sz w:val="24"/>
          <w:szCs w:val="24"/>
          <w:lang w:val="es-ES_tradnl"/>
        </w:rPr>
        <w:t xml:space="preserve">el cronograma de actividades. </w:t>
      </w:r>
    </w:p>
    <w:p w:rsidR="00905314" w:rsidRDefault="00905314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05314" w:rsidRPr="00865A60" w:rsidRDefault="00905314" w:rsidP="00865A60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05314">
        <w:rPr>
          <w:rFonts w:ascii="Arial" w:hAnsi="Arial" w:cs="Arial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DE0098F" wp14:editId="46DBB58D">
                <wp:simplePos x="0" y="0"/>
                <wp:positionH relativeFrom="margin">
                  <wp:posOffset>1360170</wp:posOffset>
                </wp:positionH>
                <wp:positionV relativeFrom="margin">
                  <wp:posOffset>5761355</wp:posOffset>
                </wp:positionV>
                <wp:extent cx="2436495" cy="1706880"/>
                <wp:effectExtent l="19050" t="19050" r="20955" b="13335"/>
                <wp:wrapSquare wrapText="bothSides"/>
                <wp:docPr id="694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5314" w:rsidRDefault="00AE42C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“</w:t>
                            </w:r>
                            <w:r w:rsidR="00905314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El objeto de la educación es preparar a los jóvenes para que se eduquen a</w:t>
                            </w:r>
                            <w:r w:rsidR="00644285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 xml:space="preserve"> sí mismos durante toda su vida</w:t>
                            </w:r>
                            <w:r w:rsidR="00905314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”</w:t>
                            </w:r>
                            <w:r w:rsidR="00644285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.</w:t>
                            </w:r>
                            <w:r w:rsidR="00905314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 xml:space="preserve"> </w:t>
                            </w:r>
                            <w:r w:rsidR="00644285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(</w:t>
                            </w:r>
                            <w:r w:rsidR="00905314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Robert Hutch</w:t>
                            </w:r>
                            <w:r w:rsidR="00644285">
                              <w:rPr>
                                <w:rFonts w:ascii="Arial" w:hAnsi="Arial" w:cs="Arial"/>
                                <w:color w:val="351C75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009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forma 2" o:spid="_x0000_s1027" type="#_x0000_t185" style="position:absolute;left:0;text-align:left;margin-left:107.1pt;margin-top:453.65pt;width:191.85pt;height:134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05314" w:rsidRDefault="00AE42C7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“</w:t>
                      </w:r>
                      <w:r w:rsidR="00905314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El objeto de la educación es preparar a los jóvenes para que se eduquen a</w:t>
                      </w:r>
                      <w:r w:rsidR="00644285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 xml:space="preserve"> sí mismos durante toda su vida</w:t>
                      </w:r>
                      <w:r w:rsidR="00905314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”</w:t>
                      </w:r>
                      <w:r w:rsidR="00644285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.</w:t>
                      </w:r>
                      <w:r w:rsidR="00905314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 xml:space="preserve"> </w:t>
                      </w:r>
                      <w:r w:rsidR="00644285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(</w:t>
                      </w:r>
                      <w:r w:rsidR="00905314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Robert Hutch</w:t>
                      </w:r>
                      <w:r w:rsidR="00644285">
                        <w:rPr>
                          <w:rFonts w:ascii="Arial" w:hAnsi="Arial" w:cs="Arial"/>
                          <w:color w:val="351C75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019E7" w:rsidRPr="00865A60" w:rsidRDefault="00F019E7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019E7" w:rsidRPr="00865A60" w:rsidRDefault="00F019E7" w:rsidP="00F019E7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019E7" w:rsidRPr="00F019E7" w:rsidRDefault="00F019E7" w:rsidP="00F019E7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F019E7" w:rsidRDefault="00F019E7" w:rsidP="00F019E7">
      <w:pPr>
        <w:spacing w:line="360" w:lineRule="auto"/>
        <w:jc w:val="both"/>
        <w:rPr>
          <w:lang w:val="es-ES_tradnl"/>
        </w:rPr>
      </w:pPr>
    </w:p>
    <w:p w:rsidR="00F019E7" w:rsidRDefault="00F019E7" w:rsidP="00F019E7">
      <w:pPr>
        <w:spacing w:line="360" w:lineRule="auto"/>
        <w:jc w:val="both"/>
        <w:rPr>
          <w:lang w:val="es-ES_tradnl"/>
        </w:rPr>
      </w:pPr>
    </w:p>
    <w:p w:rsidR="00217FC0" w:rsidRDefault="00217FC0" w:rsidP="00F019E7">
      <w:pPr>
        <w:spacing w:line="360" w:lineRule="auto"/>
        <w:jc w:val="both"/>
        <w:rPr>
          <w:lang w:val="es-ES_tradnl"/>
        </w:rPr>
      </w:pPr>
    </w:p>
    <w:p w:rsidR="00217FC0" w:rsidRDefault="00217FC0" w:rsidP="00F019E7">
      <w:pPr>
        <w:spacing w:line="360" w:lineRule="auto"/>
        <w:jc w:val="both"/>
        <w:rPr>
          <w:lang w:val="es-ES_tradnl"/>
        </w:rPr>
      </w:pPr>
    </w:p>
    <w:p w:rsidR="00217FC0" w:rsidRDefault="00217FC0" w:rsidP="00F019E7">
      <w:pPr>
        <w:spacing w:line="360" w:lineRule="auto"/>
        <w:jc w:val="both"/>
        <w:rPr>
          <w:lang w:val="es-ES_tradnl"/>
        </w:rPr>
      </w:pPr>
    </w:p>
    <w:p w:rsidR="00A70E88" w:rsidRPr="00585F0E" w:rsidRDefault="00585F0E" w:rsidP="00A70E8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85F0E">
        <w:rPr>
          <w:rFonts w:ascii="Arial" w:hAnsi="Arial" w:cs="Arial"/>
          <w:b/>
          <w:sz w:val="32"/>
          <w:szCs w:val="32"/>
        </w:rPr>
        <w:t xml:space="preserve">INTRODUCCIÓN </w:t>
      </w:r>
    </w:p>
    <w:p w:rsidR="0042219C" w:rsidRPr="0042219C" w:rsidRDefault="00E565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</w:t>
      </w:r>
      <w:r w:rsidR="0042219C" w:rsidRPr="0042219C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es</w:t>
      </w:r>
      <w:r w:rsidR="0042219C" w:rsidRPr="0042219C">
        <w:rPr>
          <w:rFonts w:ascii="Arial" w:hAnsi="Arial" w:cs="Arial"/>
          <w:b/>
          <w:sz w:val="24"/>
          <w:szCs w:val="24"/>
        </w:rPr>
        <w:t xml:space="preserve"> para la persona tutora:</w:t>
      </w:r>
    </w:p>
    <w:p w:rsidR="0013797A" w:rsidRDefault="0013797A" w:rsidP="009D76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persona tutora respons</w:t>
      </w:r>
      <w:r w:rsidR="005077D1">
        <w:rPr>
          <w:rFonts w:ascii="Arial" w:hAnsi="Arial" w:cs="Arial"/>
          <w:sz w:val="24"/>
          <w:szCs w:val="24"/>
        </w:rPr>
        <w:t xml:space="preserve">able de la mediación pedagógica redactará en este apartado </w:t>
      </w:r>
      <w:r>
        <w:rPr>
          <w:rFonts w:ascii="Arial" w:hAnsi="Arial" w:cs="Arial"/>
          <w:sz w:val="24"/>
          <w:szCs w:val="24"/>
        </w:rPr>
        <w:t>la introducción correspondiente al Servicio de Capacitación y Formación Profesional (SCFP) asignado.</w:t>
      </w:r>
    </w:p>
    <w:p w:rsidR="0013797A" w:rsidRDefault="0013797A" w:rsidP="009D76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ello tomará como insumo la información suministrada </w:t>
      </w:r>
      <w:r w:rsidR="009D76C2">
        <w:rPr>
          <w:rFonts w:ascii="Arial" w:hAnsi="Arial" w:cs="Arial"/>
          <w:sz w:val="24"/>
          <w:szCs w:val="24"/>
        </w:rPr>
        <w:t>en la</w:t>
      </w:r>
      <w:r w:rsidR="005077D1">
        <w:rPr>
          <w:rFonts w:ascii="Arial" w:hAnsi="Arial" w:cs="Arial"/>
          <w:sz w:val="24"/>
          <w:szCs w:val="24"/>
        </w:rPr>
        <w:t xml:space="preserve"> introducción del</w:t>
      </w:r>
      <w:r>
        <w:rPr>
          <w:rFonts w:ascii="Arial" w:hAnsi="Arial" w:cs="Arial"/>
          <w:sz w:val="24"/>
          <w:szCs w:val="24"/>
        </w:rPr>
        <w:t xml:space="preserve"> material didáctico escrito de autoapre</w:t>
      </w:r>
      <w:r w:rsidR="009D76C2">
        <w:rPr>
          <w:rFonts w:ascii="Arial" w:hAnsi="Arial" w:cs="Arial"/>
          <w:sz w:val="24"/>
          <w:szCs w:val="24"/>
        </w:rPr>
        <w:t>ndizaje del módulo por ejecutar o bien en el diseño curricular del mismo.</w:t>
      </w:r>
    </w:p>
    <w:p w:rsidR="004E7508" w:rsidRDefault="005077D1" w:rsidP="009D76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guía para la persona estudiante</w:t>
      </w:r>
      <w:r w:rsidR="0013797A">
        <w:rPr>
          <w:rFonts w:ascii="Arial" w:hAnsi="Arial" w:cs="Arial"/>
          <w:sz w:val="24"/>
          <w:szCs w:val="24"/>
        </w:rPr>
        <w:t xml:space="preserve"> debe ser completa</w:t>
      </w:r>
      <w:r w:rsidR="00585F0E">
        <w:rPr>
          <w:rFonts w:ascii="Arial" w:hAnsi="Arial" w:cs="Arial"/>
          <w:sz w:val="24"/>
          <w:szCs w:val="24"/>
        </w:rPr>
        <w:t xml:space="preserve">da y colocada en la </w:t>
      </w:r>
      <w:r w:rsidR="0013797A">
        <w:rPr>
          <w:rFonts w:ascii="Arial" w:hAnsi="Arial" w:cs="Arial"/>
          <w:sz w:val="24"/>
          <w:szCs w:val="24"/>
        </w:rPr>
        <w:t xml:space="preserve">plataforma </w:t>
      </w:r>
      <w:r>
        <w:rPr>
          <w:rFonts w:ascii="Arial" w:hAnsi="Arial" w:cs="Arial"/>
          <w:sz w:val="24"/>
          <w:szCs w:val="24"/>
        </w:rPr>
        <w:t>durante la semana cero,</w:t>
      </w:r>
      <w:r w:rsidR="008102F0">
        <w:rPr>
          <w:rFonts w:ascii="Arial" w:hAnsi="Arial" w:cs="Arial"/>
          <w:sz w:val="24"/>
          <w:szCs w:val="24"/>
        </w:rPr>
        <w:t xml:space="preserve"> junto con los siguientes documentos:</w:t>
      </w:r>
    </w:p>
    <w:tbl>
      <w:tblPr>
        <w:tblStyle w:val="Tablaconcuadrcula"/>
        <w:tblpPr w:leftFromText="141" w:rightFromText="141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4503"/>
        <w:gridCol w:w="4191"/>
      </w:tblGrid>
      <w:tr w:rsidR="008102F0" w:rsidRPr="00585F0E" w:rsidTr="000D599A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85F0E" w:rsidRDefault="00585F0E" w:rsidP="00585F0E">
            <w:pPr>
              <w:jc w:val="center"/>
              <w:rPr>
                <w:rFonts w:ascii="Arial" w:hAnsi="Arial" w:cs="Arial"/>
                <w:b/>
              </w:rPr>
            </w:pPr>
          </w:p>
          <w:p w:rsidR="008102F0" w:rsidRDefault="00585F0E" w:rsidP="00585F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 MÓ</w:t>
            </w:r>
            <w:r w:rsidR="008102F0" w:rsidRPr="00585F0E">
              <w:rPr>
                <w:rFonts w:ascii="Arial" w:hAnsi="Arial" w:cs="Arial"/>
                <w:b/>
              </w:rPr>
              <w:t>DULO</w:t>
            </w:r>
          </w:p>
          <w:p w:rsidR="00585F0E" w:rsidRPr="00585F0E" w:rsidRDefault="00585F0E" w:rsidP="00585F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1" w:type="dxa"/>
            <w:shd w:val="clear" w:color="auto" w:fill="D9D9D9" w:themeFill="background1" w:themeFillShade="D9"/>
            <w:vAlign w:val="center"/>
          </w:tcPr>
          <w:p w:rsidR="008102F0" w:rsidRPr="00585F0E" w:rsidRDefault="008102F0" w:rsidP="00585F0E">
            <w:pPr>
              <w:jc w:val="center"/>
              <w:rPr>
                <w:rFonts w:ascii="Arial" w:hAnsi="Arial" w:cs="Arial"/>
                <w:b/>
              </w:rPr>
            </w:pPr>
            <w:r w:rsidRPr="00585F0E">
              <w:rPr>
                <w:rFonts w:ascii="Arial" w:hAnsi="Arial" w:cs="Arial"/>
                <w:b/>
              </w:rPr>
              <w:t>GENERALES</w:t>
            </w:r>
          </w:p>
        </w:tc>
      </w:tr>
      <w:tr w:rsidR="008102F0" w:rsidRPr="00585F0E" w:rsidTr="00585F0E">
        <w:trPr>
          <w:trHeight w:val="860"/>
        </w:trPr>
        <w:tc>
          <w:tcPr>
            <w:tcW w:w="4503" w:type="dxa"/>
            <w:vAlign w:val="center"/>
          </w:tcPr>
          <w:p w:rsidR="008102F0" w:rsidRPr="00585F0E" w:rsidRDefault="008102F0" w:rsidP="00585F0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85F0E">
              <w:rPr>
                <w:rFonts w:ascii="Arial" w:hAnsi="Arial" w:cs="Arial"/>
              </w:rPr>
              <w:t>Glosario de términos</w:t>
            </w:r>
          </w:p>
        </w:tc>
        <w:tc>
          <w:tcPr>
            <w:tcW w:w="4191" w:type="dxa"/>
            <w:vAlign w:val="center"/>
          </w:tcPr>
          <w:p w:rsidR="008102F0" w:rsidRPr="00585F0E" w:rsidRDefault="00A61964" w:rsidP="00585F0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85F0E">
              <w:rPr>
                <w:rFonts w:ascii="Arial" w:hAnsi="Arial" w:cs="Arial"/>
              </w:rPr>
              <w:t>Normas Básicas para el Comportamiento en el ambiente virtual de aprendizaje</w:t>
            </w:r>
          </w:p>
        </w:tc>
      </w:tr>
      <w:tr w:rsidR="008102F0" w:rsidRPr="00585F0E" w:rsidTr="00585F0E">
        <w:trPr>
          <w:trHeight w:val="849"/>
        </w:trPr>
        <w:tc>
          <w:tcPr>
            <w:tcW w:w="4503" w:type="dxa"/>
            <w:vAlign w:val="center"/>
          </w:tcPr>
          <w:p w:rsidR="008102F0" w:rsidRPr="00585F0E" w:rsidRDefault="00A61964" w:rsidP="00585F0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85F0E">
              <w:rPr>
                <w:rFonts w:ascii="Arial" w:hAnsi="Arial" w:cs="Arial"/>
              </w:rPr>
              <w:t>Anexos, tablas, cuadros  u otros requeridos para el desarrollo del SCFP</w:t>
            </w:r>
          </w:p>
        </w:tc>
        <w:tc>
          <w:tcPr>
            <w:tcW w:w="4191" w:type="dxa"/>
            <w:vAlign w:val="center"/>
          </w:tcPr>
          <w:p w:rsidR="004E7508" w:rsidRPr="00585F0E" w:rsidRDefault="004E7508" w:rsidP="00585F0E">
            <w:pPr>
              <w:rPr>
                <w:rFonts w:ascii="Arial" w:hAnsi="Arial" w:cs="Arial"/>
              </w:rPr>
            </w:pPr>
          </w:p>
          <w:p w:rsidR="008102F0" w:rsidRPr="00585F0E" w:rsidRDefault="008102F0" w:rsidP="00585F0E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8102F0" w:rsidRPr="00585F0E" w:rsidTr="00585F0E">
        <w:tc>
          <w:tcPr>
            <w:tcW w:w="4503" w:type="dxa"/>
            <w:vAlign w:val="center"/>
          </w:tcPr>
          <w:p w:rsidR="004E7508" w:rsidRPr="00585F0E" w:rsidRDefault="005077D1" w:rsidP="00585F0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85F0E">
              <w:rPr>
                <w:rFonts w:ascii="Arial" w:hAnsi="Arial" w:cs="Arial"/>
              </w:rPr>
              <w:t>El proyecto final del</w:t>
            </w:r>
            <w:r w:rsidR="00A61964" w:rsidRPr="00585F0E">
              <w:rPr>
                <w:rFonts w:ascii="Arial" w:hAnsi="Arial" w:cs="Arial"/>
              </w:rPr>
              <w:t xml:space="preserve"> módulo en los casos que sea requerido</w:t>
            </w:r>
          </w:p>
        </w:tc>
        <w:tc>
          <w:tcPr>
            <w:tcW w:w="4191" w:type="dxa"/>
            <w:vAlign w:val="center"/>
          </w:tcPr>
          <w:p w:rsidR="008102F0" w:rsidRPr="00585F0E" w:rsidRDefault="008102F0" w:rsidP="00585F0E">
            <w:pPr>
              <w:jc w:val="center"/>
              <w:rPr>
                <w:rFonts w:ascii="Arial" w:hAnsi="Arial" w:cs="Arial"/>
              </w:rPr>
            </w:pPr>
          </w:p>
        </w:tc>
      </w:tr>
      <w:tr w:rsidR="008102F0" w:rsidRPr="00585F0E" w:rsidTr="00585F0E">
        <w:tc>
          <w:tcPr>
            <w:tcW w:w="4503" w:type="dxa"/>
            <w:vAlign w:val="center"/>
          </w:tcPr>
          <w:p w:rsidR="008102F0" w:rsidRPr="00585F0E" w:rsidRDefault="00A61964" w:rsidP="00585F0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585F0E">
              <w:rPr>
                <w:rFonts w:ascii="Arial" w:hAnsi="Arial" w:cs="Arial"/>
              </w:rPr>
              <w:t>Guías de trabajo o ejercicios</w:t>
            </w:r>
          </w:p>
        </w:tc>
        <w:tc>
          <w:tcPr>
            <w:tcW w:w="4191" w:type="dxa"/>
            <w:vAlign w:val="center"/>
          </w:tcPr>
          <w:p w:rsidR="008102F0" w:rsidRPr="00585F0E" w:rsidRDefault="008102F0" w:rsidP="00585F0E">
            <w:pPr>
              <w:jc w:val="center"/>
              <w:rPr>
                <w:rFonts w:ascii="Arial" w:hAnsi="Arial" w:cs="Arial"/>
              </w:rPr>
            </w:pPr>
          </w:p>
        </w:tc>
      </w:tr>
      <w:tr w:rsidR="00CA34F8" w:rsidRPr="00585F0E" w:rsidTr="00585F0E">
        <w:tc>
          <w:tcPr>
            <w:tcW w:w="4503" w:type="dxa"/>
            <w:vAlign w:val="center"/>
          </w:tcPr>
          <w:p w:rsidR="00CA34F8" w:rsidRPr="00585F0E" w:rsidRDefault="00CA34F8" w:rsidP="00585F0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585F0E">
              <w:rPr>
                <w:rFonts w:ascii="Arial" w:hAnsi="Arial" w:cs="Arial"/>
              </w:rPr>
              <w:t>Capítulo de material didáctico correspondiente al objetivo u</w:t>
            </w:r>
            <w:r w:rsidR="00EC7503" w:rsidRPr="00585F0E">
              <w:rPr>
                <w:rFonts w:ascii="Arial" w:hAnsi="Arial" w:cs="Arial"/>
              </w:rPr>
              <w:t xml:space="preserve"> </w:t>
            </w:r>
            <w:r w:rsidR="00585F0E">
              <w:rPr>
                <w:rFonts w:ascii="Arial" w:hAnsi="Arial" w:cs="Arial"/>
              </w:rPr>
              <w:t>objetivos de la semana</w:t>
            </w:r>
          </w:p>
        </w:tc>
        <w:tc>
          <w:tcPr>
            <w:tcW w:w="4191" w:type="dxa"/>
            <w:vAlign w:val="center"/>
          </w:tcPr>
          <w:p w:rsidR="00CA34F8" w:rsidRPr="00585F0E" w:rsidRDefault="00CA34F8" w:rsidP="00585F0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96EEF" w:rsidRPr="003368D4" w:rsidRDefault="00C96EEF" w:rsidP="0013797A">
      <w:pPr>
        <w:spacing w:line="36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85F0E" w:rsidRDefault="00585F0E"/>
    <w:p w:rsidR="00585F0E" w:rsidRDefault="00585F0E"/>
    <w:p w:rsidR="00585F0E" w:rsidRDefault="00585F0E"/>
    <w:p w:rsidR="00585F0E" w:rsidRDefault="00585F0E"/>
    <w:p w:rsidR="00EF27DF" w:rsidRDefault="00EF27DF" w:rsidP="00EF27DF">
      <w:pPr>
        <w:shd w:val="clear" w:color="auto" w:fill="FFFFFF" w:themeFill="background1"/>
      </w:pPr>
    </w:p>
    <w:p w:rsidR="00EF27DF" w:rsidRDefault="00EF27DF" w:rsidP="00EF27D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F27DF" w:rsidRDefault="00EF27DF" w:rsidP="00EF27D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D599A">
        <w:rPr>
          <w:rFonts w:ascii="Arial" w:hAnsi="Arial" w:cs="Arial"/>
          <w:b/>
          <w:sz w:val="32"/>
          <w:szCs w:val="32"/>
        </w:rPr>
        <w:t>INFORMACIÓN DEL MÓDULO</w:t>
      </w:r>
    </w:p>
    <w:p w:rsidR="00EF27DF" w:rsidRDefault="00EF27DF" w:rsidP="00EF27DF">
      <w:pPr>
        <w:shd w:val="clear" w:color="auto" w:fill="FFFFFF" w:themeFill="background1"/>
        <w:spacing w:after="0" w:line="240" w:lineRule="auto"/>
        <w:jc w:val="center"/>
      </w:pPr>
    </w:p>
    <w:p w:rsidR="008777C1" w:rsidRPr="00EF27DF" w:rsidRDefault="008777C1" w:rsidP="00EF27DF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3936"/>
        <w:gridCol w:w="4758"/>
      </w:tblGrid>
      <w:tr w:rsidR="008777C1" w:rsidRPr="00EF27DF" w:rsidTr="000D599A">
        <w:trPr>
          <w:trHeight w:val="703"/>
        </w:trPr>
        <w:tc>
          <w:tcPr>
            <w:tcW w:w="3936" w:type="dxa"/>
          </w:tcPr>
          <w:p w:rsidR="008777C1" w:rsidRPr="00EF27DF" w:rsidRDefault="008777C1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8777C1" w:rsidRPr="00EF27DF" w:rsidRDefault="0035738E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NOMBRE</w:t>
            </w:r>
          </w:p>
          <w:p w:rsidR="008777C1" w:rsidRPr="00EF27DF" w:rsidRDefault="008777C1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8777C1" w:rsidRPr="00EF27DF" w:rsidRDefault="000D599A" w:rsidP="00EF27DF">
            <w:pPr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Manejo de residuos en talleres automotrices</w:t>
            </w:r>
          </w:p>
        </w:tc>
      </w:tr>
      <w:tr w:rsidR="00BB0CA7" w:rsidRPr="00EF27DF" w:rsidTr="000D599A">
        <w:trPr>
          <w:trHeight w:val="715"/>
        </w:trPr>
        <w:tc>
          <w:tcPr>
            <w:tcW w:w="3936" w:type="dxa"/>
          </w:tcPr>
          <w:p w:rsidR="00BB0CA7" w:rsidRPr="00EF27DF" w:rsidRDefault="00BB0CA7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BB0CA7" w:rsidRPr="00EF27DF" w:rsidRDefault="0035738E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Cantidad de horas</w:t>
            </w:r>
          </w:p>
          <w:p w:rsidR="00BB0CA7" w:rsidRPr="00EF27DF" w:rsidRDefault="00BB0CA7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BB0CA7" w:rsidRPr="00EF27DF" w:rsidRDefault="000D599A" w:rsidP="00EF27DF">
            <w:pPr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 xml:space="preserve">42 </w:t>
            </w:r>
          </w:p>
        </w:tc>
      </w:tr>
      <w:tr w:rsidR="008777C1" w:rsidRPr="00EF27DF" w:rsidTr="000D599A">
        <w:trPr>
          <w:trHeight w:val="727"/>
        </w:trPr>
        <w:tc>
          <w:tcPr>
            <w:tcW w:w="3936" w:type="dxa"/>
          </w:tcPr>
          <w:p w:rsidR="00A21A60" w:rsidRPr="00EF27DF" w:rsidRDefault="00A21A60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8777C1" w:rsidRPr="00EF27DF" w:rsidRDefault="0035738E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Nombre de la p</w:t>
            </w:r>
            <w:r w:rsidR="002A5002" w:rsidRPr="00EF27DF">
              <w:rPr>
                <w:rFonts w:ascii="Arial" w:hAnsi="Arial" w:cs="Arial"/>
                <w:b/>
                <w:lang w:val="es-ES_tradnl"/>
              </w:rPr>
              <w:t>ersona tutora</w:t>
            </w:r>
          </w:p>
          <w:p w:rsidR="00134D0D" w:rsidRPr="00EF27DF" w:rsidRDefault="00134D0D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8777C1" w:rsidRPr="00EF27DF" w:rsidRDefault="008777C1" w:rsidP="00EF27DF">
            <w:pPr>
              <w:rPr>
                <w:rFonts w:ascii="Arial" w:hAnsi="Arial" w:cs="Arial"/>
                <w:lang w:val="es-ES_tradnl"/>
              </w:rPr>
            </w:pPr>
          </w:p>
        </w:tc>
      </w:tr>
      <w:tr w:rsidR="00134D0D" w:rsidRPr="00EF27DF" w:rsidTr="000D599A">
        <w:trPr>
          <w:trHeight w:val="597"/>
        </w:trPr>
        <w:tc>
          <w:tcPr>
            <w:tcW w:w="3936" w:type="dxa"/>
          </w:tcPr>
          <w:p w:rsidR="00134D0D" w:rsidRPr="00EF27DF" w:rsidRDefault="00134D0D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134D0D" w:rsidRPr="00EF27DF" w:rsidRDefault="002A5002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Población</w:t>
            </w:r>
            <w:r w:rsidR="006D4367" w:rsidRPr="00EF27DF">
              <w:rPr>
                <w:rFonts w:ascii="Arial" w:hAnsi="Arial" w:cs="Arial"/>
                <w:b/>
                <w:lang w:val="es-ES_tradnl"/>
              </w:rPr>
              <w:t xml:space="preserve"> a la </w:t>
            </w:r>
            <w:r w:rsidR="0035738E" w:rsidRPr="00EF27DF">
              <w:rPr>
                <w:rFonts w:ascii="Arial" w:hAnsi="Arial" w:cs="Arial"/>
                <w:b/>
                <w:lang w:val="es-ES_tradnl"/>
              </w:rPr>
              <w:t>cual</w:t>
            </w:r>
            <w:r w:rsidR="006D4367" w:rsidRPr="00EF27DF">
              <w:rPr>
                <w:rFonts w:ascii="Arial" w:hAnsi="Arial" w:cs="Arial"/>
                <w:b/>
                <w:lang w:val="es-ES_tradnl"/>
              </w:rPr>
              <w:t xml:space="preserve"> va dirigido</w:t>
            </w:r>
          </w:p>
          <w:p w:rsidR="00134D0D" w:rsidRPr="00EF27DF" w:rsidRDefault="00134D0D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134D0D" w:rsidRPr="00EF27DF" w:rsidRDefault="00483479" w:rsidP="00EF27DF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Hombres y mujeres interesados en esta área técnica. </w:t>
            </w:r>
            <w:r w:rsidRPr="00EF27DF"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ES_tradnl"/>
              </w:rPr>
              <w:t>P</w:t>
            </w:r>
            <w:r w:rsidRPr="00EF27DF">
              <w:rPr>
                <w:rFonts w:ascii="Arial" w:hAnsi="Arial" w:cs="Arial"/>
                <w:lang w:val="es-ES_tradnl"/>
              </w:rPr>
              <w:t>referible</w:t>
            </w:r>
            <w:r>
              <w:rPr>
                <w:rFonts w:ascii="Arial" w:hAnsi="Arial" w:cs="Arial"/>
                <w:lang w:val="es-ES_tradnl"/>
              </w:rPr>
              <w:t>mente</w:t>
            </w:r>
            <w:r w:rsidRPr="00EF27DF">
              <w:rPr>
                <w:rFonts w:ascii="Arial" w:hAnsi="Arial" w:cs="Arial"/>
                <w:lang w:val="es-ES_tradnl"/>
              </w:rPr>
              <w:t xml:space="preserve"> que labore</w:t>
            </w:r>
            <w:r>
              <w:rPr>
                <w:rFonts w:ascii="Arial" w:hAnsi="Arial" w:cs="Arial"/>
                <w:lang w:val="es-ES_tradnl"/>
              </w:rPr>
              <w:t>n</w:t>
            </w:r>
            <w:r w:rsidRPr="00EF27DF">
              <w:rPr>
                <w:rFonts w:ascii="Arial" w:hAnsi="Arial" w:cs="Arial"/>
                <w:lang w:val="es-ES_tradnl"/>
              </w:rPr>
              <w:t xml:space="preserve"> en una empresa del sector automotriz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8777C1" w:rsidRPr="00EF27DF" w:rsidTr="000D599A">
        <w:tc>
          <w:tcPr>
            <w:tcW w:w="3936" w:type="dxa"/>
          </w:tcPr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8777C1" w:rsidRPr="00EF27DF" w:rsidRDefault="002A5002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Número de personas</w:t>
            </w:r>
            <w:r w:rsidR="0035738E" w:rsidRPr="00EF27DF">
              <w:rPr>
                <w:rFonts w:ascii="Arial" w:hAnsi="Arial" w:cs="Arial"/>
                <w:b/>
                <w:lang w:val="es-ES_tradnl"/>
              </w:rPr>
              <w:t xml:space="preserve"> participantes</w:t>
            </w:r>
          </w:p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8777C1" w:rsidRPr="00EF27DF" w:rsidRDefault="000D599A" w:rsidP="00EF27DF">
            <w:pPr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12 mínimo y 15 máximo</w:t>
            </w:r>
          </w:p>
        </w:tc>
      </w:tr>
      <w:tr w:rsidR="004C3718" w:rsidRPr="00EF27DF" w:rsidTr="000D599A">
        <w:tc>
          <w:tcPr>
            <w:tcW w:w="3936" w:type="dxa"/>
          </w:tcPr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4C3718" w:rsidRPr="00EF27DF" w:rsidRDefault="002A5002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Fecha de inicio</w:t>
            </w:r>
          </w:p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4C3718" w:rsidRPr="00EF27DF" w:rsidRDefault="004C3718" w:rsidP="00EF27DF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C3718" w:rsidRPr="00EF27DF" w:rsidTr="000D599A">
        <w:tc>
          <w:tcPr>
            <w:tcW w:w="3936" w:type="dxa"/>
          </w:tcPr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4C3718" w:rsidRPr="00EF27DF" w:rsidRDefault="00841E2A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Fecha de finalizaci</w:t>
            </w:r>
            <w:r w:rsidR="00D42EB6" w:rsidRPr="00EF27DF">
              <w:rPr>
                <w:rFonts w:ascii="Arial" w:hAnsi="Arial" w:cs="Arial"/>
                <w:b/>
                <w:lang w:val="es-ES_tradnl"/>
              </w:rPr>
              <w:t>ón</w:t>
            </w:r>
          </w:p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4C3718" w:rsidRPr="00EF27DF" w:rsidRDefault="004C3718" w:rsidP="00EF27DF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C3718" w:rsidRPr="00EF27DF" w:rsidTr="000D599A">
        <w:tc>
          <w:tcPr>
            <w:tcW w:w="3936" w:type="dxa"/>
          </w:tcPr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  <w:p w:rsidR="004C3718" w:rsidRPr="00EF27DF" w:rsidRDefault="00841E2A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>Requisitos</w:t>
            </w:r>
          </w:p>
          <w:p w:rsidR="004C3718" w:rsidRPr="00EF27DF" w:rsidRDefault="004C3718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0D599A" w:rsidRPr="00EF27DF" w:rsidRDefault="000D599A" w:rsidP="00EF27DF">
            <w:pPr>
              <w:pStyle w:val="Prrafodelista"/>
              <w:numPr>
                <w:ilvl w:val="0"/>
                <w:numId w:val="18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Hombre y mujeres</w:t>
            </w:r>
          </w:p>
          <w:p w:rsidR="004C3718" w:rsidRPr="00EF27DF" w:rsidRDefault="000D599A" w:rsidP="00EF27DF">
            <w:pPr>
              <w:pStyle w:val="Prrafodelista"/>
              <w:numPr>
                <w:ilvl w:val="0"/>
                <w:numId w:val="18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Edad mínima de ingreso 15 años</w:t>
            </w:r>
          </w:p>
          <w:p w:rsidR="000D599A" w:rsidRPr="00EF27DF" w:rsidRDefault="000D599A" w:rsidP="00EF27DF">
            <w:pPr>
              <w:pStyle w:val="Prrafodelista"/>
              <w:numPr>
                <w:ilvl w:val="0"/>
                <w:numId w:val="18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Nivel académico mínimo aprobado: segundo ciclo de enseñanza básico</w:t>
            </w:r>
          </w:p>
          <w:p w:rsidR="000D599A" w:rsidRPr="00EF27DF" w:rsidRDefault="000D599A" w:rsidP="00EF27DF">
            <w:pPr>
              <w:pStyle w:val="Prrafodelista"/>
              <w:numPr>
                <w:ilvl w:val="0"/>
                <w:numId w:val="18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Es preferible que labore en una empresa del sector automotriz</w:t>
            </w:r>
          </w:p>
        </w:tc>
      </w:tr>
      <w:tr w:rsidR="009D39A5" w:rsidRPr="00EF27DF" w:rsidTr="000D599A">
        <w:tc>
          <w:tcPr>
            <w:tcW w:w="3936" w:type="dxa"/>
          </w:tcPr>
          <w:p w:rsidR="009D39A5" w:rsidRPr="00EF27DF" w:rsidRDefault="009D39A5" w:rsidP="00EF27DF">
            <w:pPr>
              <w:rPr>
                <w:rFonts w:ascii="Arial" w:hAnsi="Arial" w:cs="Arial"/>
                <w:b/>
                <w:lang w:val="es-ES_tradnl"/>
              </w:rPr>
            </w:pPr>
            <w:r w:rsidRPr="00EF27DF">
              <w:rPr>
                <w:rFonts w:ascii="Arial" w:hAnsi="Arial" w:cs="Arial"/>
                <w:b/>
                <w:lang w:val="es-ES_tradnl"/>
              </w:rPr>
              <w:t xml:space="preserve">Requerimientos tecnológicos </w:t>
            </w:r>
          </w:p>
        </w:tc>
        <w:tc>
          <w:tcPr>
            <w:tcW w:w="4758" w:type="dxa"/>
            <w:vAlign w:val="center"/>
          </w:tcPr>
          <w:p w:rsidR="00CE2DC0" w:rsidRPr="00EF27DF" w:rsidRDefault="009D39A5" w:rsidP="00EF27DF">
            <w:pPr>
              <w:pStyle w:val="Prrafodelista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Manejo básico de la computadora</w:t>
            </w:r>
          </w:p>
          <w:p w:rsidR="00CE2DC0" w:rsidRPr="00EF27DF" w:rsidRDefault="009D39A5" w:rsidP="00EF27DF">
            <w:pPr>
              <w:pStyle w:val="Prrafodelista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Acceso a Internet</w:t>
            </w:r>
          </w:p>
          <w:p w:rsidR="009D39A5" w:rsidRPr="00EF27DF" w:rsidRDefault="009D39A5" w:rsidP="00EF27DF">
            <w:pPr>
              <w:pStyle w:val="Prrafodelista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Contar con una cuen</w:t>
            </w:r>
            <w:r w:rsidR="00CE2DC0" w:rsidRPr="00EF27DF">
              <w:rPr>
                <w:rFonts w:ascii="Arial" w:hAnsi="Arial" w:cs="Arial"/>
                <w:lang w:val="es-ES_tradnl"/>
              </w:rPr>
              <w:t>ta de correo electrónica activa</w:t>
            </w:r>
          </w:p>
          <w:p w:rsidR="009D39A5" w:rsidRPr="00EF27DF" w:rsidRDefault="00CE2DC0" w:rsidP="00EF27DF">
            <w:pPr>
              <w:pStyle w:val="Prrafodelista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>Audífonos</w:t>
            </w:r>
            <w:r w:rsidR="009D39A5" w:rsidRPr="00EF27DF">
              <w:rPr>
                <w:rFonts w:ascii="Arial" w:hAnsi="Arial" w:cs="Arial"/>
                <w:lang w:val="es-ES_tradnl"/>
              </w:rPr>
              <w:t xml:space="preserve"> (Opcional)</w:t>
            </w:r>
          </w:p>
          <w:p w:rsidR="009D39A5" w:rsidRPr="00EF27DF" w:rsidRDefault="00CE2DC0" w:rsidP="00EF27DF">
            <w:pPr>
              <w:pStyle w:val="Prrafodelista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lang w:val="es-ES_tradnl"/>
              </w:rPr>
            </w:pPr>
            <w:r w:rsidRPr="00EF27DF">
              <w:rPr>
                <w:rFonts w:ascii="Arial" w:hAnsi="Arial" w:cs="Arial"/>
                <w:lang w:val="es-ES_tradnl"/>
              </w:rPr>
              <w:t xml:space="preserve">Cámara web </w:t>
            </w:r>
            <w:r w:rsidR="009D39A5" w:rsidRPr="00EF27DF">
              <w:rPr>
                <w:rFonts w:ascii="Arial" w:hAnsi="Arial" w:cs="Arial"/>
                <w:lang w:val="es-ES_tradnl"/>
              </w:rPr>
              <w:t>(Opcional)</w:t>
            </w:r>
          </w:p>
        </w:tc>
      </w:tr>
      <w:tr w:rsidR="00841E2A" w:rsidRPr="00651157" w:rsidTr="000D599A">
        <w:tc>
          <w:tcPr>
            <w:tcW w:w="3936" w:type="dxa"/>
          </w:tcPr>
          <w:p w:rsidR="00841E2A" w:rsidRPr="00EF27DF" w:rsidRDefault="00841E2A" w:rsidP="00EF27DF">
            <w:pPr>
              <w:rPr>
                <w:rFonts w:ascii="Arial" w:hAnsi="Arial" w:cs="Arial"/>
                <w:b/>
              </w:rPr>
            </w:pPr>
          </w:p>
          <w:p w:rsidR="00841E2A" w:rsidRPr="00EF27DF" w:rsidRDefault="00841E2A" w:rsidP="00EF27DF">
            <w:pPr>
              <w:rPr>
                <w:rFonts w:ascii="Arial" w:hAnsi="Arial" w:cs="Arial"/>
                <w:b/>
              </w:rPr>
            </w:pPr>
            <w:r w:rsidRPr="00EF27DF">
              <w:rPr>
                <w:rFonts w:ascii="Arial" w:hAnsi="Arial" w:cs="Arial"/>
                <w:b/>
              </w:rPr>
              <w:t>Software requerido</w:t>
            </w:r>
          </w:p>
          <w:p w:rsidR="00841E2A" w:rsidRPr="00EF27DF" w:rsidRDefault="00841E2A" w:rsidP="00EF27DF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758" w:type="dxa"/>
            <w:vAlign w:val="center"/>
          </w:tcPr>
          <w:p w:rsidR="00841E2A" w:rsidRPr="00EF27DF" w:rsidRDefault="00CE2DC0" w:rsidP="00EF27DF">
            <w:pPr>
              <w:rPr>
                <w:rFonts w:ascii="Arial" w:hAnsi="Arial" w:cs="Arial"/>
                <w:lang w:val="en-US"/>
              </w:rPr>
            </w:pPr>
            <w:r w:rsidRPr="00EF27DF">
              <w:rPr>
                <w:rFonts w:ascii="Arial" w:hAnsi="Arial" w:cs="Arial"/>
                <w:lang w:val="en-US"/>
              </w:rPr>
              <w:t>Adobe Flash Player 10 o superior</w:t>
            </w:r>
          </w:p>
        </w:tc>
      </w:tr>
      <w:tr w:rsidR="00841E2A" w:rsidRPr="00EF27DF" w:rsidTr="00EF27DF">
        <w:trPr>
          <w:trHeight w:val="1283"/>
        </w:trPr>
        <w:tc>
          <w:tcPr>
            <w:tcW w:w="3936" w:type="dxa"/>
          </w:tcPr>
          <w:p w:rsidR="00841E2A" w:rsidRPr="00EF27DF" w:rsidRDefault="00841E2A" w:rsidP="00EF27DF">
            <w:pPr>
              <w:jc w:val="both"/>
              <w:rPr>
                <w:rFonts w:ascii="Arial" w:hAnsi="Arial" w:cs="Arial"/>
                <w:b/>
              </w:rPr>
            </w:pPr>
            <w:r w:rsidRPr="00EF27DF">
              <w:rPr>
                <w:rFonts w:ascii="Arial" w:hAnsi="Arial" w:cs="Arial"/>
                <w:b/>
              </w:rPr>
              <w:t>Herramientas dispuestas para la comunicación con la persona tutora</w:t>
            </w:r>
            <w:r w:rsidR="00B768BB" w:rsidRPr="00EF27DF">
              <w:rPr>
                <w:rFonts w:ascii="Arial" w:hAnsi="Arial" w:cs="Arial"/>
                <w:b/>
              </w:rPr>
              <w:t xml:space="preserve"> (números de teléfono, correo electrónico, redes sociales, otros)</w:t>
            </w:r>
          </w:p>
        </w:tc>
        <w:tc>
          <w:tcPr>
            <w:tcW w:w="4758" w:type="dxa"/>
          </w:tcPr>
          <w:p w:rsidR="00841E2A" w:rsidRPr="00EF27DF" w:rsidRDefault="00841E2A" w:rsidP="00EF27DF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846CA" w:rsidRDefault="008846CA">
      <w:pPr>
        <w:rPr>
          <w:rFonts w:ascii="Arial" w:hAnsi="Arial" w:cs="Arial"/>
        </w:rPr>
        <w:sectPr w:rsidR="008846CA" w:rsidSect="00FF4A8C">
          <w:headerReference w:type="default" r:id="rId9"/>
          <w:footerReference w:type="default" r:id="rId10"/>
          <w:pgSz w:w="12240" w:h="15840" w:code="1"/>
          <w:pgMar w:top="1418" w:right="1418" w:bottom="1418" w:left="2268" w:header="709" w:footer="709" w:gutter="0"/>
          <w:cols w:space="708"/>
          <w:docGrid w:linePitch="360"/>
        </w:sectPr>
      </w:pPr>
    </w:p>
    <w:p w:rsidR="00FF4A8C" w:rsidRDefault="00FF4A8C" w:rsidP="00FF4A8C">
      <w:pPr>
        <w:jc w:val="center"/>
        <w:rPr>
          <w:rFonts w:ascii="Arial" w:hAnsi="Arial" w:cs="Arial"/>
          <w:b/>
          <w:sz w:val="32"/>
          <w:szCs w:val="32"/>
        </w:rPr>
      </w:pPr>
    </w:p>
    <w:p w:rsidR="00FF4A8C" w:rsidRDefault="00FF4A8C" w:rsidP="00FF4A8C">
      <w:pPr>
        <w:jc w:val="center"/>
        <w:rPr>
          <w:rFonts w:ascii="Arial" w:hAnsi="Arial" w:cs="Arial"/>
          <w:b/>
          <w:sz w:val="32"/>
          <w:szCs w:val="32"/>
        </w:rPr>
      </w:pPr>
      <w:r w:rsidRPr="00FF4A8C">
        <w:rPr>
          <w:rFonts w:ascii="Arial" w:hAnsi="Arial" w:cs="Arial"/>
          <w:b/>
          <w:sz w:val="32"/>
          <w:szCs w:val="32"/>
        </w:rPr>
        <w:t>PLANIFICACI</w:t>
      </w:r>
      <w:r>
        <w:rPr>
          <w:rFonts w:ascii="Arial" w:hAnsi="Arial" w:cs="Arial"/>
          <w:b/>
          <w:sz w:val="32"/>
          <w:szCs w:val="32"/>
        </w:rPr>
        <w:t>ÓN DEL APRENDIZAJE</w:t>
      </w:r>
    </w:p>
    <w:p w:rsidR="00FF4A8C" w:rsidRDefault="00FF4A8C" w:rsidP="00FF4A8C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Sombreadoclaro-nfasis3"/>
        <w:tblW w:w="0" w:type="auto"/>
        <w:tblLook w:val="04A0" w:firstRow="1" w:lastRow="0" w:firstColumn="1" w:lastColumn="0" w:noHBand="0" w:noVBand="1"/>
      </w:tblPr>
      <w:tblGrid>
        <w:gridCol w:w="1257"/>
        <w:gridCol w:w="2057"/>
        <w:gridCol w:w="2593"/>
        <w:gridCol w:w="2863"/>
      </w:tblGrid>
      <w:tr w:rsidR="00FF4A8C" w:rsidRPr="00782BAD" w:rsidTr="00FF4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:rsidR="00FF4A8C" w:rsidRPr="00782BAD" w:rsidRDefault="00FF4A8C" w:rsidP="00906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BAD">
              <w:rPr>
                <w:rFonts w:ascii="Arial" w:hAnsi="Arial" w:cs="Arial"/>
                <w:sz w:val="24"/>
                <w:szCs w:val="24"/>
              </w:rPr>
              <w:t>SEMANA</w:t>
            </w:r>
          </w:p>
        </w:tc>
        <w:tc>
          <w:tcPr>
            <w:tcW w:w="2135" w:type="dxa"/>
          </w:tcPr>
          <w:p w:rsidR="00FF4A8C" w:rsidRPr="00782BAD" w:rsidRDefault="00FF4A8C" w:rsidP="0090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82BAD">
              <w:rPr>
                <w:rFonts w:ascii="Arial" w:hAnsi="Arial" w:cs="Arial"/>
                <w:sz w:val="24"/>
                <w:szCs w:val="24"/>
              </w:rPr>
              <w:t>OBJETIVOS</w:t>
            </w:r>
          </w:p>
        </w:tc>
        <w:tc>
          <w:tcPr>
            <w:tcW w:w="2396" w:type="dxa"/>
          </w:tcPr>
          <w:p w:rsidR="00FF4A8C" w:rsidRPr="00782BAD" w:rsidRDefault="00FF4A8C" w:rsidP="0090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82BAD">
              <w:rPr>
                <w:rFonts w:ascii="Arial" w:hAnsi="Arial" w:cs="Arial"/>
                <w:sz w:val="24"/>
                <w:szCs w:val="24"/>
              </w:rPr>
              <w:t>CONTENIDOS</w:t>
            </w:r>
          </w:p>
        </w:tc>
        <w:tc>
          <w:tcPr>
            <w:tcW w:w="2982" w:type="dxa"/>
          </w:tcPr>
          <w:p w:rsidR="00FF4A8C" w:rsidRPr="00782BAD" w:rsidRDefault="00FF4A8C" w:rsidP="00906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ACTIVIDADES </w:t>
            </w:r>
          </w:p>
        </w:tc>
      </w:tr>
      <w:tr w:rsidR="00BD7D6F" w:rsidTr="00233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:rsidR="00FF4A8C" w:rsidRDefault="00FF4A8C" w:rsidP="00233F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</w:tcPr>
          <w:p w:rsidR="00FF4A8C" w:rsidRDefault="00FF4A8C" w:rsidP="00906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Generar un ambiente propicio hacia el aprendizaje y la interacción</w:t>
            </w:r>
          </w:p>
        </w:tc>
        <w:tc>
          <w:tcPr>
            <w:tcW w:w="2396" w:type="dxa"/>
          </w:tcPr>
          <w:p w:rsidR="00FF4A8C" w:rsidRDefault="00FF4A8C" w:rsidP="00906E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N.A.</w:t>
            </w:r>
          </w:p>
        </w:tc>
        <w:tc>
          <w:tcPr>
            <w:tcW w:w="2982" w:type="dxa"/>
          </w:tcPr>
          <w:p w:rsidR="00FC3224" w:rsidRDefault="00FC3224" w:rsidP="00FC3224">
            <w:pPr>
              <w:pStyle w:val="Prrafodelista"/>
              <w:numPr>
                <w:ilvl w:val="0"/>
                <w:numId w:val="2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4E51">
              <w:rPr>
                <w:rFonts w:ascii="Arial" w:hAnsi="Arial" w:cs="Arial"/>
              </w:rPr>
              <w:t>Bienvenida al módulo</w:t>
            </w:r>
          </w:p>
          <w:p w:rsidR="00FC3224" w:rsidRDefault="00FC3224" w:rsidP="00FC3224">
            <w:pPr>
              <w:pStyle w:val="Prrafodelista"/>
              <w:numPr>
                <w:ilvl w:val="0"/>
                <w:numId w:val="2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4E51">
              <w:rPr>
                <w:rFonts w:ascii="Arial" w:hAnsi="Arial" w:cs="Arial"/>
              </w:rPr>
              <w:t>Presentación de la persona tutora y estudiantes</w:t>
            </w:r>
          </w:p>
          <w:p w:rsidR="00FC3224" w:rsidRDefault="00FC3224" w:rsidP="00FC3224">
            <w:pPr>
              <w:pStyle w:val="Prrafodelista"/>
              <w:numPr>
                <w:ilvl w:val="0"/>
                <w:numId w:val="2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4E51">
              <w:rPr>
                <w:rFonts w:ascii="Arial" w:hAnsi="Arial" w:cs="Arial"/>
              </w:rPr>
              <w:t>Lectura de la Guía para el estudiante</w:t>
            </w:r>
          </w:p>
          <w:p w:rsidR="00FC3224" w:rsidRDefault="00FC3224" w:rsidP="00FC3224">
            <w:pPr>
              <w:pStyle w:val="Prrafodelista"/>
              <w:numPr>
                <w:ilvl w:val="0"/>
                <w:numId w:val="2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4E51">
              <w:rPr>
                <w:rFonts w:ascii="Arial" w:hAnsi="Arial" w:cs="Arial"/>
              </w:rPr>
              <w:t>Dudas y comentarios</w:t>
            </w:r>
          </w:p>
          <w:p w:rsidR="00581303" w:rsidRPr="00FC3224" w:rsidRDefault="00FC3224" w:rsidP="00FC3224">
            <w:pPr>
              <w:pStyle w:val="Prrafodelista"/>
              <w:numPr>
                <w:ilvl w:val="0"/>
                <w:numId w:val="2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3224">
              <w:rPr>
                <w:rFonts w:ascii="Arial" w:hAnsi="Arial" w:cs="Arial"/>
              </w:rPr>
              <w:t xml:space="preserve">Consideraciones sobre el proyecto final (actividad </w:t>
            </w:r>
            <w:r>
              <w:rPr>
                <w:rFonts w:ascii="Arial" w:hAnsi="Arial" w:cs="Arial"/>
              </w:rPr>
              <w:t>de evaluación #</w:t>
            </w:r>
            <w:r w:rsidRPr="00FC3224">
              <w:rPr>
                <w:rFonts w:ascii="Arial" w:hAnsi="Arial" w:cs="Arial"/>
              </w:rPr>
              <w:t xml:space="preserve"> 8)</w:t>
            </w:r>
          </w:p>
          <w:p w:rsidR="00FC3224" w:rsidRPr="004C50EA" w:rsidRDefault="00FC3224" w:rsidP="00FC3224">
            <w:pPr>
              <w:pStyle w:val="Prrafodelista"/>
              <w:ind w:lef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4A8C" w:rsidTr="00581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:rsidR="00FF4A8C" w:rsidRDefault="00FF4A8C" w:rsidP="00FF4A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35" w:type="dxa"/>
          </w:tcPr>
          <w:p w:rsidR="00FF4A8C" w:rsidRDefault="00FF4A8C" w:rsidP="00BD7D6F">
            <w:pPr>
              <w:ind w:left="30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81303">
              <w:rPr>
                <w:rFonts w:ascii="Arial" w:hAnsi="Arial" w:cs="Arial"/>
              </w:rPr>
              <w:t xml:space="preserve"> Analizar los impactos en el ambiente generados por los residuos automotrices, mediante el estudio de la situación real del país.</w:t>
            </w:r>
          </w:p>
          <w:p w:rsidR="00FF4A8C" w:rsidRDefault="00FF4A8C" w:rsidP="00906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581303" w:rsidRDefault="00581303" w:rsidP="00581303">
            <w:pPr>
              <w:pStyle w:val="Prrafodelista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188" w:hanging="18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26B">
              <w:rPr>
                <w:rFonts w:ascii="Arial" w:hAnsi="Arial" w:cs="Arial"/>
              </w:rPr>
              <w:t>Contaminación del agua, suelo, aire y visual</w:t>
            </w:r>
          </w:p>
          <w:p w:rsidR="00581303" w:rsidRDefault="00581303" w:rsidP="00581303">
            <w:pPr>
              <w:pStyle w:val="Prrafodelista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188" w:hanging="18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26B">
              <w:rPr>
                <w:rFonts w:ascii="Arial" w:hAnsi="Arial" w:cs="Arial"/>
              </w:rPr>
              <w:t>Contaminación del ambiente generada por residuos automotrices</w:t>
            </w:r>
          </w:p>
          <w:p w:rsidR="00581303" w:rsidRDefault="00581303" w:rsidP="00581303">
            <w:pPr>
              <w:pStyle w:val="Prrafodelista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188" w:hanging="18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26B">
              <w:rPr>
                <w:rFonts w:ascii="Arial" w:hAnsi="Arial" w:cs="Arial"/>
              </w:rPr>
              <w:t>Interés y sensibilidad por los problemas del ambiente</w:t>
            </w:r>
          </w:p>
          <w:p w:rsidR="00581303" w:rsidRDefault="00581303" w:rsidP="00581303">
            <w:pPr>
              <w:pStyle w:val="Prrafodelista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188" w:hanging="18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26B">
              <w:rPr>
                <w:rFonts w:ascii="Arial" w:hAnsi="Arial" w:cs="Arial"/>
              </w:rPr>
              <w:t>Realidad nacional respecto a los residuos automotrices</w:t>
            </w:r>
          </w:p>
          <w:p w:rsidR="00FF4A8C" w:rsidRPr="00233F53" w:rsidRDefault="00581303" w:rsidP="00581303">
            <w:pPr>
              <w:pStyle w:val="Prrafodelista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188" w:hanging="18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Acciones que contribuyen a la protección del ambiente y conservación de los recursos: ahorro de agua y electricidad, manejo de electricidad, manejo de los residuos, otros</w:t>
            </w:r>
          </w:p>
          <w:p w:rsidR="00233F53" w:rsidRDefault="00233F53" w:rsidP="00581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581303" w:rsidRDefault="00581303" w:rsidP="00581303">
            <w:pPr>
              <w:pStyle w:val="Prrafodelista"/>
              <w:numPr>
                <w:ilvl w:val="0"/>
                <w:numId w:val="20"/>
              </w:numPr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Actividad </w:t>
            </w:r>
            <w:r w:rsidR="00233F53">
              <w:rPr>
                <w:rFonts w:ascii="Arial" w:hAnsi="Arial" w:cs="Arial"/>
              </w:rPr>
              <w:t xml:space="preserve">de </w:t>
            </w:r>
            <w:r w:rsidR="00FC3224">
              <w:rPr>
                <w:rFonts w:ascii="Arial" w:hAnsi="Arial" w:cs="Arial"/>
              </w:rPr>
              <w:t>evaluación #</w:t>
            </w:r>
            <w:r w:rsidR="00FC3224" w:rsidRPr="00FC32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  <w:p w:rsidR="007E0C9B" w:rsidRDefault="007E0C9B" w:rsidP="007E0C9B">
            <w:pPr>
              <w:pStyle w:val="Prrafodelista"/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81303" w:rsidRDefault="00581303" w:rsidP="00581303">
            <w:pPr>
              <w:pStyle w:val="Prrafodelista"/>
              <w:numPr>
                <w:ilvl w:val="0"/>
                <w:numId w:val="20"/>
              </w:numPr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</w:t>
            </w:r>
            <w:r w:rsidR="00FC3224">
              <w:rPr>
                <w:rFonts w:ascii="Arial" w:hAnsi="Arial" w:cs="Arial"/>
              </w:rPr>
              <w:t xml:space="preserve"> </w:t>
            </w:r>
            <w:r w:rsidR="00233F53">
              <w:rPr>
                <w:rFonts w:ascii="Arial" w:hAnsi="Arial" w:cs="Arial"/>
              </w:rPr>
              <w:t xml:space="preserve">de </w:t>
            </w:r>
            <w:r w:rsidR="00FC3224">
              <w:rPr>
                <w:rFonts w:ascii="Arial" w:hAnsi="Arial" w:cs="Arial"/>
              </w:rPr>
              <w:t>evaluación #</w:t>
            </w:r>
            <w:r w:rsidR="00FC3224" w:rsidRPr="00FC32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  <w:p w:rsidR="00FF4A8C" w:rsidRDefault="00FF4A8C" w:rsidP="00581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4A8C" w:rsidTr="00FF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:rsidR="00FF4A8C" w:rsidRDefault="00FF4A8C" w:rsidP="00FF4A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35" w:type="dxa"/>
          </w:tcPr>
          <w:p w:rsidR="00FF4A8C" w:rsidRPr="00233F53" w:rsidRDefault="00233F53" w:rsidP="00E56D32">
            <w:pPr>
              <w:pStyle w:val="Prrafodelista"/>
              <w:numPr>
                <w:ilvl w:val="0"/>
                <w:numId w:val="22"/>
              </w:numPr>
              <w:ind w:left="30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 xml:space="preserve">Definir la gestión integral de los residuos aplicadas a las actividades </w:t>
            </w:r>
            <w:r w:rsidRPr="00233F53">
              <w:rPr>
                <w:rFonts w:ascii="Arial" w:hAnsi="Arial" w:cs="Arial"/>
              </w:rPr>
              <w:lastRenderedPageBreak/>
              <w:t>operativas de los talleres automotrices, tomando en cuenta la normativa nacional ambiental.</w:t>
            </w:r>
          </w:p>
        </w:tc>
        <w:tc>
          <w:tcPr>
            <w:tcW w:w="2396" w:type="dxa"/>
          </w:tcPr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lastRenderedPageBreak/>
              <w:t>Clasificación de los residuos: ordinarios, de manejo especial, peligrosos.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 xml:space="preserve">Reglamento general </w:t>
            </w:r>
            <w:r w:rsidRPr="00233F53">
              <w:rPr>
                <w:rFonts w:ascii="Arial" w:hAnsi="Arial" w:cs="Arial"/>
              </w:rPr>
              <w:lastRenderedPageBreak/>
              <w:t>para la clasificación y manejo de residuos peligrosos, Nº 37788-S-MINAE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Reglamento sobre las características y listado de los desechos peligrosos industriales, Nº 27000-MINAE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Reglamento para el manejo de los desechos peligrosos industriales, Nº 27001-MINAE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Clasificación de los residuos automotrices de acuerdo con las actividades operativas del taller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Gestión integral de residuos: conceptos asociados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Gestión integral de residuos: reducir, reutilizar, reciclar, valorizar, tratar, disponer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Responsabilidad en los trabajos asignados</w:t>
            </w:r>
          </w:p>
          <w:p w:rsidR="00233F53" w:rsidRPr="00233F53" w:rsidRDefault="00233F53" w:rsidP="00233F53">
            <w:pPr>
              <w:pStyle w:val="Prrafodelista"/>
              <w:numPr>
                <w:ilvl w:val="0"/>
                <w:numId w:val="2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 xml:space="preserve">Legislación nacional ambiental asociada a la actividad: 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19C0">
              <w:rPr>
                <w:rFonts w:ascii="Arial" w:hAnsi="Arial" w:cs="Arial"/>
              </w:rPr>
              <w:t>Ley de Gestión Integral de Residuos Nº 8839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19C0">
              <w:rPr>
                <w:rFonts w:ascii="Arial" w:hAnsi="Arial" w:cs="Arial"/>
              </w:rPr>
              <w:t>Reglamentos atinentes: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19C0">
              <w:rPr>
                <w:rFonts w:ascii="Arial" w:hAnsi="Arial" w:cs="Arial"/>
              </w:rPr>
              <w:t xml:space="preserve">Reglamento General a la Ley para la Gestión Integral de residuos, N° 37567-S-MINAET-H (apartado sobre </w:t>
            </w:r>
            <w:r w:rsidRPr="00E619C0">
              <w:rPr>
                <w:rFonts w:ascii="Arial" w:hAnsi="Arial" w:cs="Arial"/>
              </w:rPr>
              <w:lastRenderedPageBreak/>
              <w:t>programas de gestión de residuos)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19C0">
              <w:rPr>
                <w:rFonts w:ascii="Arial" w:hAnsi="Arial" w:cs="Arial"/>
              </w:rPr>
              <w:t>Reglamento 36093-S sobre el manejo de residuos sólidos ordinarios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619C0">
              <w:rPr>
                <w:rFonts w:ascii="Arial" w:hAnsi="Arial" w:cs="Arial"/>
              </w:rPr>
              <w:t>Reglamento  33745-S sobre llantas de desecho.</w:t>
            </w:r>
          </w:p>
          <w:p w:rsidR="00FF4A8C" w:rsidRDefault="00233F53" w:rsidP="00233F53">
            <w:pPr>
              <w:pStyle w:val="Prrafodelista"/>
              <w:numPr>
                <w:ilvl w:val="0"/>
                <w:numId w:val="25"/>
              </w:numPr>
              <w:ind w:left="233" w:hanging="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>Reglamento para la declaratoria de residuos de manejo especial, Nº 38272-S</w:t>
            </w:r>
          </w:p>
          <w:p w:rsidR="002F4B85" w:rsidRPr="00233F53" w:rsidRDefault="002F4B85" w:rsidP="002F4B85">
            <w:pPr>
              <w:pStyle w:val="Prrafodelista"/>
              <w:ind w:left="2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233F53" w:rsidRPr="00651157" w:rsidRDefault="00233F53" w:rsidP="00651157">
            <w:pPr>
              <w:pStyle w:val="Prrafodelista"/>
              <w:numPr>
                <w:ilvl w:val="0"/>
                <w:numId w:val="25"/>
              </w:numPr>
              <w:spacing w:after="160" w:line="259" w:lineRule="auto"/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Actividad de evaluación # </w:t>
            </w:r>
            <w:r w:rsidRPr="00651157">
              <w:rPr>
                <w:rFonts w:ascii="Arial" w:hAnsi="Arial" w:cs="Arial"/>
              </w:rPr>
              <w:t>3</w:t>
            </w:r>
          </w:p>
          <w:p w:rsidR="00233F53" w:rsidRDefault="00233F53" w:rsidP="00233F53">
            <w:pPr>
              <w:pStyle w:val="Prrafodelista"/>
              <w:numPr>
                <w:ilvl w:val="0"/>
                <w:numId w:val="25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</w:rPr>
              <w:t xml:space="preserve"> 4</w:t>
            </w:r>
          </w:p>
          <w:p w:rsidR="007E0C9B" w:rsidRDefault="007E0C9B" w:rsidP="007E0C9B">
            <w:pPr>
              <w:pStyle w:val="Prrafodelista"/>
              <w:ind w:left="3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33F53" w:rsidRPr="00233F53" w:rsidRDefault="00233F53" w:rsidP="00233F53">
            <w:pPr>
              <w:pStyle w:val="Prrafodelista"/>
              <w:numPr>
                <w:ilvl w:val="0"/>
                <w:numId w:val="25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3F53">
              <w:rPr>
                <w:rFonts w:ascii="Arial" w:hAnsi="Arial" w:cs="Arial"/>
              </w:rPr>
              <w:lastRenderedPageBreak/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</w:rPr>
              <w:t xml:space="preserve"> 5</w:t>
            </w:r>
          </w:p>
          <w:p w:rsidR="00FF4A8C" w:rsidRDefault="00FF4A8C" w:rsidP="00906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4A8C" w:rsidTr="00FF4A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:rsidR="00FF4A8C" w:rsidRDefault="00FF4A8C" w:rsidP="00FF4A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135" w:type="dxa"/>
          </w:tcPr>
          <w:p w:rsidR="00FF4A8C" w:rsidRPr="00E56D32" w:rsidRDefault="00E56D32" w:rsidP="00BD7D6F">
            <w:pPr>
              <w:pStyle w:val="Prrafodelista"/>
              <w:numPr>
                <w:ilvl w:val="0"/>
                <w:numId w:val="26"/>
              </w:numPr>
              <w:ind w:left="30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6D32">
              <w:rPr>
                <w:rFonts w:ascii="Arial" w:hAnsi="Arial" w:cs="Arial"/>
              </w:rPr>
              <w:t>Determinar opciones de tecnologías limpias disponibles y experiencias favorables en el manejo ambiental de los talleres automotrices.</w:t>
            </w:r>
          </w:p>
          <w:p w:rsidR="00FF4A8C" w:rsidRDefault="00FF4A8C" w:rsidP="00906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2F4B85" w:rsidRDefault="002F4B85" w:rsidP="002F4B85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E57A5">
              <w:rPr>
                <w:rFonts w:ascii="Arial" w:hAnsi="Arial" w:cs="Arial"/>
              </w:rPr>
              <w:t xml:space="preserve">Equipos y procesos de tecnologías limpias para talleres automotrices, ejemplos: </w:t>
            </w:r>
          </w:p>
          <w:p w:rsidR="002F4B85" w:rsidRDefault="002F4B85" w:rsidP="002F4B85">
            <w:pPr>
              <w:pStyle w:val="Prrafode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61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E57A5">
              <w:rPr>
                <w:rFonts w:ascii="Arial" w:hAnsi="Arial" w:cs="Arial"/>
              </w:rPr>
              <w:t>máquinas de lavado de piezas automotrices</w:t>
            </w:r>
          </w:p>
          <w:p w:rsidR="002F4B85" w:rsidRDefault="002F4B85" w:rsidP="002F4B85">
            <w:pPr>
              <w:pStyle w:val="Prrafode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61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4B85">
              <w:rPr>
                <w:rFonts w:ascii="Arial" w:hAnsi="Arial" w:cs="Arial"/>
              </w:rPr>
              <w:t>máquina para recuperación de solventes en talleres automotrices</w:t>
            </w:r>
          </w:p>
          <w:p w:rsidR="002F4B85" w:rsidRDefault="002F4B85" w:rsidP="002F4B85">
            <w:pPr>
              <w:pStyle w:val="Prrafode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61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4B85">
              <w:rPr>
                <w:rFonts w:ascii="Arial" w:hAnsi="Arial" w:cs="Arial"/>
              </w:rPr>
              <w:t>toallas absorbentes para recoger derrame de líquidos</w:t>
            </w:r>
          </w:p>
          <w:p w:rsidR="002F4B85" w:rsidRDefault="002F4B85" w:rsidP="002F4B85">
            <w:pPr>
              <w:pStyle w:val="Prrafode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61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4B85">
              <w:rPr>
                <w:rFonts w:ascii="Arial" w:hAnsi="Arial" w:cs="Arial"/>
              </w:rPr>
              <w:t>pintura automotriz base agua</w:t>
            </w:r>
          </w:p>
          <w:p w:rsidR="002F4B85" w:rsidRPr="002F4B85" w:rsidRDefault="002F4B85" w:rsidP="002F4B85">
            <w:pPr>
              <w:pStyle w:val="Prrafodelist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61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4B85">
              <w:rPr>
                <w:rFonts w:ascii="Arial" w:hAnsi="Arial" w:cs="Arial"/>
              </w:rPr>
              <w:t>tratamiento de aguas residuales, otros</w:t>
            </w:r>
          </w:p>
          <w:p w:rsidR="002F4B85" w:rsidRDefault="002F4B85" w:rsidP="002F4B85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E57A5">
              <w:rPr>
                <w:rFonts w:ascii="Arial" w:hAnsi="Arial" w:cs="Arial"/>
              </w:rPr>
              <w:t>Organización y análisis de áreas de trabajo</w:t>
            </w:r>
          </w:p>
          <w:p w:rsidR="00FF4A8C" w:rsidRDefault="002F4B85" w:rsidP="002F4B85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en los trabajos asignados</w:t>
            </w:r>
          </w:p>
          <w:p w:rsidR="0096724C" w:rsidRPr="002F4B85" w:rsidRDefault="0096724C" w:rsidP="0096724C">
            <w:pPr>
              <w:pStyle w:val="Prrafodelista"/>
              <w:overflowPunct w:val="0"/>
              <w:autoSpaceDE w:val="0"/>
              <w:autoSpaceDN w:val="0"/>
              <w:adjustRightInd w:val="0"/>
              <w:ind w:left="16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7E0C9B" w:rsidRDefault="007E0C9B" w:rsidP="007E0C9B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de evaluación #</w:t>
            </w:r>
            <w:r w:rsidRPr="00233F53">
              <w:rPr>
                <w:rFonts w:ascii="Arial" w:hAnsi="Arial" w:cs="Arial"/>
              </w:rPr>
              <w:t xml:space="preserve"> </w:t>
            </w:r>
            <w:r w:rsidR="00651157"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  <w:p w:rsidR="007E0C9B" w:rsidRDefault="007E0C9B" w:rsidP="007E0C9B">
            <w:pPr>
              <w:pStyle w:val="Prrafodelista"/>
              <w:spacing w:after="160" w:line="259" w:lineRule="auto"/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E0C9B" w:rsidRDefault="007E0C9B" w:rsidP="007E0C9B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ind w:left="317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de evaluación #</w:t>
            </w:r>
            <w:r w:rsidRPr="00233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</w:p>
          <w:p w:rsidR="00FF4A8C" w:rsidRDefault="00FF4A8C" w:rsidP="00906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4A8C" w:rsidTr="00FF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vAlign w:val="center"/>
          </w:tcPr>
          <w:p w:rsidR="00FF4A8C" w:rsidRDefault="00FF4A8C" w:rsidP="00FF4A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35" w:type="dxa"/>
          </w:tcPr>
          <w:p w:rsidR="00FF4A8C" w:rsidRPr="00BD7D6F" w:rsidRDefault="00BD7D6F" w:rsidP="00BD7D6F">
            <w:pPr>
              <w:pStyle w:val="Prrafodelista"/>
              <w:numPr>
                <w:ilvl w:val="0"/>
                <w:numId w:val="30"/>
              </w:numPr>
              <w:ind w:left="30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D7D6F">
              <w:rPr>
                <w:rFonts w:ascii="Arial" w:hAnsi="Arial" w:cs="Arial"/>
              </w:rPr>
              <w:t xml:space="preserve">Elaborar un programa de gestión integral de residuos de </w:t>
            </w:r>
            <w:r w:rsidRPr="00BD7D6F">
              <w:rPr>
                <w:rFonts w:ascii="Arial" w:hAnsi="Arial" w:cs="Arial"/>
              </w:rPr>
              <w:lastRenderedPageBreak/>
              <w:t>un taller automotriz, siguiendo la guía del Ministerio de Salud y los lineamientos de la normativa nacional ambiental relacionada.</w:t>
            </w:r>
          </w:p>
          <w:p w:rsidR="00FF4A8C" w:rsidRDefault="00FF4A8C" w:rsidP="00906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lastRenderedPageBreak/>
              <w:t xml:space="preserve">Guía para la elaboración de un programa de gestión integral de residuos </w:t>
            </w:r>
            <w:r w:rsidRPr="0096724C">
              <w:rPr>
                <w:rFonts w:ascii="Arial" w:hAnsi="Arial" w:cs="Arial"/>
              </w:rPr>
              <w:lastRenderedPageBreak/>
              <w:t>por parte de los generadores, tomando como base los lineamientos del ministerio de salud (permisos de funcionamiento) y el reglamento nº 37567-s-minaet-h: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Datos del generador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I paso: diagnóstico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Datos de generación de residuos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Identificación de debilidades y desafíos desde la jerarquización de los residuos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II paso: diseño del programa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Programa de residuos por parte de los generadores (objetivos, metas, indicadores, actividades, recursos, responsables)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III paso: seguimiento y monitoreo</w:t>
            </w:r>
          </w:p>
          <w:p w:rsidR="0096724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 xml:space="preserve">Seguimiento y monitoreo anual </w:t>
            </w:r>
          </w:p>
          <w:p w:rsid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Responsabilidad en los trabajos asignados</w:t>
            </w:r>
          </w:p>
          <w:p w:rsidR="00FF4A8C" w:rsidRPr="0096724C" w:rsidRDefault="0096724C" w:rsidP="0096724C">
            <w:pPr>
              <w:pStyle w:val="Prrafodelist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161" w:hanging="16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6724C">
              <w:rPr>
                <w:rFonts w:ascii="Arial" w:hAnsi="Arial" w:cs="Arial"/>
              </w:rPr>
              <w:t>Cooperación en las actividades del aula</w:t>
            </w:r>
          </w:p>
          <w:p w:rsidR="0096724C" w:rsidRDefault="0096724C" w:rsidP="0096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FF4A8C" w:rsidRDefault="00FF4A8C" w:rsidP="00906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90D85" w:rsidRPr="00FA014E" w:rsidRDefault="00E90D85" w:rsidP="00E90D85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aps/>
              </w:rPr>
            </w:pPr>
            <w:r w:rsidRPr="00FA014E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</w:rPr>
              <w:t xml:space="preserve"> </w:t>
            </w:r>
            <w:r w:rsidRPr="00FA01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</w:p>
          <w:p w:rsidR="00E90D85" w:rsidRDefault="00E90D85" w:rsidP="00906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F4A8C" w:rsidRDefault="00FF4A8C" w:rsidP="00FF4A8C">
      <w:pPr>
        <w:jc w:val="center"/>
        <w:rPr>
          <w:rFonts w:ascii="Arial" w:hAnsi="Arial" w:cs="Arial"/>
          <w:b/>
          <w:sz w:val="32"/>
          <w:szCs w:val="32"/>
        </w:rPr>
      </w:pPr>
    </w:p>
    <w:p w:rsidR="00FF4A8C" w:rsidRDefault="00FF4A8C" w:rsidP="00FF4A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La persona tutora completa el cuadro anterior ampliando a la cantidad requerida de casillas con base en la información presentada en el apartado “Modalidad Virtual” del diseño curricular del SCFP. Lo mismo hará con la información relativa a los lineamientos de evaluación.</w:t>
      </w:r>
    </w:p>
    <w:p w:rsidR="00FF4A8C" w:rsidRDefault="00FF4A8C" w:rsidP="00FF4A8C">
      <w:pPr>
        <w:rPr>
          <w:rFonts w:ascii="Arial" w:hAnsi="Arial" w:cs="Arial"/>
          <w:sz w:val="32"/>
          <w:szCs w:val="32"/>
        </w:rPr>
      </w:pPr>
    </w:p>
    <w:p w:rsidR="00FF4A8C" w:rsidRPr="00FF4A8C" w:rsidRDefault="00FF4A8C" w:rsidP="00FF4A8C">
      <w:pPr>
        <w:rPr>
          <w:rFonts w:ascii="Arial" w:hAnsi="Arial" w:cs="Arial"/>
          <w:sz w:val="32"/>
          <w:szCs w:val="32"/>
        </w:rPr>
        <w:sectPr w:rsidR="00FF4A8C" w:rsidRPr="00FF4A8C" w:rsidSect="00233F53">
          <w:pgSz w:w="12240" w:h="15840" w:code="1"/>
          <w:pgMar w:top="1808" w:right="1418" w:bottom="1418" w:left="2268" w:header="709" w:footer="709" w:gutter="0"/>
          <w:cols w:space="708"/>
          <w:docGrid w:linePitch="360"/>
        </w:sectPr>
      </w:pPr>
    </w:p>
    <w:p w:rsidR="00D74D20" w:rsidRDefault="00D74D20">
      <w:pPr>
        <w:rPr>
          <w:rFonts w:ascii="Arial" w:hAnsi="Arial" w:cs="Arial"/>
        </w:rPr>
      </w:pPr>
    </w:p>
    <w:p w:rsidR="004B4B5B" w:rsidRPr="004B4B5B" w:rsidRDefault="004B4B5B" w:rsidP="004B4B5B">
      <w:pPr>
        <w:shd w:val="clear" w:color="auto" w:fill="FFFFFF" w:themeFill="background1"/>
        <w:jc w:val="center"/>
        <w:rPr>
          <w:rFonts w:ascii="Arial" w:hAnsi="Arial" w:cs="Arial"/>
          <w:b/>
          <w:sz w:val="32"/>
          <w:szCs w:val="32"/>
        </w:rPr>
      </w:pPr>
      <w:r w:rsidRPr="004B4B5B">
        <w:rPr>
          <w:rFonts w:ascii="Arial" w:hAnsi="Arial" w:cs="Arial"/>
          <w:b/>
          <w:sz w:val="32"/>
          <w:szCs w:val="32"/>
        </w:rPr>
        <w:t>LINEAMIENTOS DE EVALUACIÓN</w:t>
      </w:r>
    </w:p>
    <w:p w:rsidR="006D4367" w:rsidRPr="004B4B5B" w:rsidRDefault="006D4367" w:rsidP="004B4B5B">
      <w:pPr>
        <w:rPr>
          <w:rFonts w:ascii="Arial" w:hAnsi="Arial" w:cs="Arial"/>
        </w:rPr>
      </w:pPr>
    </w:p>
    <w:p w:rsidR="00AC112B" w:rsidRPr="00AC112B" w:rsidRDefault="00AC112B" w:rsidP="00AC112B">
      <w:pPr>
        <w:rPr>
          <w:rFonts w:ascii="Arial" w:hAnsi="Arial" w:cs="Arial"/>
        </w:rPr>
      </w:pPr>
      <w:r w:rsidRPr="00F03376">
        <w:rPr>
          <w:rFonts w:ascii="Arial" w:hAnsi="Arial" w:cs="Arial"/>
          <w:b/>
        </w:rPr>
        <w:t>AREA SOCIOAFECTIVA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561"/>
        <w:gridCol w:w="3251"/>
        <w:gridCol w:w="1277"/>
        <w:gridCol w:w="1204"/>
      </w:tblGrid>
      <w:tr w:rsidR="00AC112B" w:rsidTr="00906E98">
        <w:tc>
          <w:tcPr>
            <w:tcW w:w="2561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ASPECTO</w:t>
            </w:r>
          </w:p>
        </w:tc>
        <w:tc>
          <w:tcPr>
            <w:tcW w:w="3251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277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%</w:t>
            </w:r>
          </w:p>
        </w:tc>
        <w:tc>
          <w:tcPr>
            <w:tcW w:w="1204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</w:t>
            </w:r>
          </w:p>
        </w:tc>
      </w:tr>
      <w:tr w:rsidR="00AC112B" w:rsidTr="00906E98">
        <w:tc>
          <w:tcPr>
            <w:tcW w:w="2561" w:type="dxa"/>
          </w:tcPr>
          <w:p w:rsidR="00AC112B" w:rsidRPr="00900DA2" w:rsidRDefault="00AC112B" w:rsidP="00AC112B">
            <w:pPr>
              <w:pStyle w:val="Prrafodelista"/>
              <w:numPr>
                <w:ilvl w:val="0"/>
                <w:numId w:val="31"/>
              </w:numPr>
              <w:tabs>
                <w:tab w:val="left" w:pos="1665"/>
              </w:tabs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Orden en los trabajos asignados</w:t>
            </w:r>
          </w:p>
        </w:tc>
        <w:tc>
          <w:tcPr>
            <w:tcW w:w="3251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Desempeña con orden y limpieza las tareas recomendadas.</w:t>
            </w:r>
          </w:p>
        </w:tc>
        <w:tc>
          <w:tcPr>
            <w:tcW w:w="1277" w:type="dxa"/>
            <w:vAlign w:val="center"/>
          </w:tcPr>
          <w:p w:rsidR="00AC112B" w:rsidRPr="00F30338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F30338">
              <w:rPr>
                <w:rFonts w:ascii="Arial" w:hAnsi="Arial" w:cs="Arial"/>
              </w:rPr>
              <w:t>4%</w:t>
            </w:r>
          </w:p>
        </w:tc>
        <w:tc>
          <w:tcPr>
            <w:tcW w:w="1204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561" w:type="dxa"/>
          </w:tcPr>
          <w:p w:rsidR="00AC112B" w:rsidRPr="00900DA2" w:rsidRDefault="00AC112B" w:rsidP="00AC112B">
            <w:pPr>
              <w:pStyle w:val="Prrafodelista"/>
              <w:numPr>
                <w:ilvl w:val="0"/>
                <w:numId w:val="31"/>
              </w:numPr>
              <w:tabs>
                <w:tab w:val="left" w:pos="1665"/>
              </w:tabs>
              <w:ind w:left="204" w:hanging="204"/>
              <w:rPr>
                <w:rFonts w:ascii="Arial" w:hAnsi="Arial" w:cs="Arial"/>
              </w:rPr>
            </w:pPr>
            <w:r w:rsidRPr="00900DA2">
              <w:rPr>
                <w:rFonts w:ascii="Arial" w:hAnsi="Arial" w:cs="Arial"/>
              </w:rPr>
              <w:t>Coo</w:t>
            </w:r>
            <w:r>
              <w:rPr>
                <w:rFonts w:ascii="Arial" w:hAnsi="Arial" w:cs="Arial"/>
              </w:rPr>
              <w:t>peración en las actividades del aula</w:t>
            </w:r>
          </w:p>
        </w:tc>
        <w:tc>
          <w:tcPr>
            <w:tcW w:w="3251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 de manera activa en las actividades de aprendizaje.</w:t>
            </w:r>
          </w:p>
        </w:tc>
        <w:tc>
          <w:tcPr>
            <w:tcW w:w="1277" w:type="dxa"/>
            <w:vAlign w:val="center"/>
          </w:tcPr>
          <w:p w:rsidR="00AC112B" w:rsidRPr="00F30338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F30338">
              <w:rPr>
                <w:rFonts w:ascii="Arial" w:hAnsi="Arial" w:cs="Arial"/>
              </w:rPr>
              <w:t>3%</w:t>
            </w:r>
          </w:p>
        </w:tc>
        <w:tc>
          <w:tcPr>
            <w:tcW w:w="1204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561" w:type="dxa"/>
          </w:tcPr>
          <w:p w:rsidR="00AC112B" w:rsidRPr="00900DA2" w:rsidRDefault="00AC112B" w:rsidP="00AC112B">
            <w:pPr>
              <w:pStyle w:val="Prrafodelista"/>
              <w:numPr>
                <w:ilvl w:val="0"/>
                <w:numId w:val="31"/>
              </w:numPr>
              <w:tabs>
                <w:tab w:val="left" w:pos="1665"/>
              </w:tabs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Responsabilidad en los trabajos asignados</w:t>
            </w:r>
          </w:p>
        </w:tc>
        <w:tc>
          <w:tcPr>
            <w:tcW w:w="3251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Ejecuta oportunamente las actividades asignadas.</w:t>
            </w:r>
          </w:p>
        </w:tc>
        <w:tc>
          <w:tcPr>
            <w:tcW w:w="1277" w:type="dxa"/>
            <w:vAlign w:val="center"/>
          </w:tcPr>
          <w:p w:rsidR="00AC112B" w:rsidRPr="00F30338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F30338">
              <w:rPr>
                <w:rFonts w:ascii="Arial" w:hAnsi="Arial" w:cs="Arial"/>
              </w:rPr>
              <w:t>4%</w:t>
            </w:r>
          </w:p>
        </w:tc>
        <w:tc>
          <w:tcPr>
            <w:tcW w:w="1204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561" w:type="dxa"/>
          </w:tcPr>
          <w:p w:rsidR="00AC112B" w:rsidRPr="00900DA2" w:rsidRDefault="00AC112B" w:rsidP="00AC112B">
            <w:pPr>
              <w:pStyle w:val="Prrafodelista"/>
              <w:numPr>
                <w:ilvl w:val="0"/>
                <w:numId w:val="31"/>
              </w:numPr>
              <w:tabs>
                <w:tab w:val="left" w:pos="1665"/>
              </w:tabs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Interés y sensibilidad por los problemas del ambiente </w:t>
            </w:r>
          </w:p>
        </w:tc>
        <w:tc>
          <w:tcPr>
            <w:tcW w:w="3251" w:type="dxa"/>
          </w:tcPr>
          <w:p w:rsidR="00AC112B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Manifiesta sensibilidad por los problemas del ambiente.</w:t>
            </w:r>
          </w:p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interés por la conservación y uso racional de los recursos.</w:t>
            </w:r>
          </w:p>
        </w:tc>
        <w:tc>
          <w:tcPr>
            <w:tcW w:w="1277" w:type="dxa"/>
            <w:vAlign w:val="center"/>
          </w:tcPr>
          <w:p w:rsidR="00AC112B" w:rsidRPr="00F30338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F30338">
              <w:rPr>
                <w:rFonts w:ascii="Arial" w:hAnsi="Arial" w:cs="Arial"/>
              </w:rPr>
              <w:t>4%</w:t>
            </w:r>
          </w:p>
        </w:tc>
        <w:tc>
          <w:tcPr>
            <w:tcW w:w="1204" w:type="dxa"/>
          </w:tcPr>
          <w:p w:rsidR="00AC112B" w:rsidRPr="00F30338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</w:tbl>
    <w:p w:rsidR="00AC112B" w:rsidRDefault="00AC112B" w:rsidP="00AC112B">
      <w:pPr>
        <w:tabs>
          <w:tab w:val="left" w:pos="5430"/>
        </w:tabs>
        <w:rPr>
          <w:rFonts w:ascii="Arial" w:hAnsi="Arial" w:cs="Arial"/>
          <w:b/>
        </w:rPr>
      </w:pPr>
    </w:p>
    <w:p w:rsidR="00AC112B" w:rsidRPr="00AC112B" w:rsidRDefault="00AC112B" w:rsidP="00AC112B">
      <w:pPr>
        <w:tabs>
          <w:tab w:val="left" w:pos="1665"/>
        </w:tabs>
        <w:rPr>
          <w:rFonts w:ascii="Arial" w:hAnsi="Arial" w:cs="Arial"/>
          <w:b/>
        </w:rPr>
      </w:pPr>
      <w:r w:rsidRPr="00B239C8">
        <w:rPr>
          <w:rFonts w:ascii="Arial" w:hAnsi="Arial" w:cs="Arial"/>
          <w:b/>
        </w:rPr>
        <w:t>AREA COGNOSCITIVA</w:t>
      </w:r>
    </w:p>
    <w:tbl>
      <w:tblPr>
        <w:tblStyle w:val="Tablaconcuadrcula"/>
        <w:tblW w:w="822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1701"/>
        <w:gridCol w:w="1275"/>
      </w:tblGrid>
      <w:tr w:rsidR="00AC112B" w:rsidTr="00906E98">
        <w:tc>
          <w:tcPr>
            <w:tcW w:w="2268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ASPECTO</w:t>
            </w:r>
          </w:p>
        </w:tc>
        <w:tc>
          <w:tcPr>
            <w:tcW w:w="2976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701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%</w:t>
            </w:r>
          </w:p>
        </w:tc>
        <w:tc>
          <w:tcPr>
            <w:tcW w:w="1275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los problemas ambientales que presenta con el manejo de residuos y realizar propuestas de solución.</w:t>
            </w:r>
          </w:p>
        </w:tc>
        <w:tc>
          <w:tcPr>
            <w:tcW w:w="1701" w:type="dxa"/>
            <w:vAlign w:val="center"/>
          </w:tcPr>
          <w:p w:rsidR="00AC112B" w:rsidRPr="00D26A96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E60847">
              <w:rPr>
                <w:rFonts w:ascii="Arial" w:hAnsi="Arial" w:cs="Arial"/>
                <w:b/>
              </w:rPr>
              <w:t>15%</w:t>
            </w:r>
            <w:r>
              <w:rPr>
                <w:rFonts w:ascii="Arial" w:hAnsi="Arial" w:cs="Arial"/>
              </w:rPr>
              <w:t xml:space="preserve"> (13% cognoscitivo y 2% socioafectivo)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Establecer acciones de protección al ambiente que se puedan implementar en el taller.</w:t>
            </w:r>
          </w:p>
        </w:tc>
        <w:tc>
          <w:tcPr>
            <w:tcW w:w="1701" w:type="dxa"/>
            <w:vAlign w:val="center"/>
          </w:tcPr>
          <w:p w:rsidR="00AC112B" w:rsidRPr="00D26A96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60847">
              <w:rPr>
                <w:rFonts w:ascii="Arial" w:hAnsi="Arial" w:cs="Arial"/>
                <w:b/>
              </w:rPr>
              <w:t>%</w:t>
            </w:r>
            <w:r>
              <w:rPr>
                <w:rFonts w:ascii="Arial" w:hAnsi="Arial" w:cs="Arial"/>
              </w:rPr>
              <w:t xml:space="preserve"> (8% cognoscitivo y 2% socioafectivo)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residuos que se producen en el taller, cantidad aproximadas y su peligrosidad.</w:t>
            </w:r>
          </w:p>
        </w:tc>
        <w:tc>
          <w:tcPr>
            <w:tcW w:w="1701" w:type="dxa"/>
            <w:vAlign w:val="center"/>
          </w:tcPr>
          <w:p w:rsidR="00AC112B" w:rsidRPr="00D26A96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E60847">
              <w:rPr>
                <w:rFonts w:ascii="Arial" w:hAnsi="Arial" w:cs="Arial"/>
                <w:b/>
              </w:rPr>
              <w:t>%</w:t>
            </w:r>
            <w:r>
              <w:rPr>
                <w:rFonts w:ascii="Arial" w:hAnsi="Arial" w:cs="Arial"/>
              </w:rPr>
              <w:t xml:space="preserve"> (cognoscitivo)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Definir la gestión integral de residuos, su importancia y sus jerarquías.</w:t>
            </w:r>
          </w:p>
        </w:tc>
        <w:tc>
          <w:tcPr>
            <w:tcW w:w="1701" w:type="dxa"/>
            <w:vAlign w:val="center"/>
          </w:tcPr>
          <w:p w:rsidR="00AC112B" w:rsidRPr="00D26A96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E6084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Pr="00E60847">
              <w:rPr>
                <w:rFonts w:ascii="Arial" w:hAnsi="Arial" w:cs="Arial"/>
                <w:b/>
              </w:rPr>
              <w:t>%</w:t>
            </w:r>
            <w:r>
              <w:rPr>
                <w:rFonts w:ascii="Arial" w:hAnsi="Arial" w:cs="Arial"/>
              </w:rPr>
              <w:t xml:space="preserve"> (9% cognoscitivo y 4% socioafectivo)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Determinar la legislación nacional ambiental atinente a los talleres automotrices</w:t>
            </w:r>
          </w:p>
        </w:tc>
        <w:tc>
          <w:tcPr>
            <w:tcW w:w="1701" w:type="dxa"/>
            <w:vAlign w:val="center"/>
          </w:tcPr>
          <w:p w:rsidR="00AC112B" w:rsidRDefault="00AC112B" w:rsidP="00906E98">
            <w:pPr>
              <w:jc w:val="center"/>
            </w:pPr>
            <w:r w:rsidRPr="00FD11F2">
              <w:rPr>
                <w:rFonts w:ascii="Arial" w:hAnsi="Arial" w:cs="Arial"/>
                <w:b/>
              </w:rPr>
              <w:t>5%</w:t>
            </w:r>
            <w:r w:rsidRPr="00FD11F2">
              <w:rPr>
                <w:rFonts w:ascii="Arial" w:hAnsi="Arial" w:cs="Arial"/>
              </w:rPr>
              <w:t xml:space="preserve"> (cognoscitivo)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 un resumen sobre los equipos y procesos de </w:t>
            </w:r>
            <w:r>
              <w:rPr>
                <w:rFonts w:ascii="Arial" w:hAnsi="Arial" w:cs="Arial"/>
              </w:rPr>
              <w:lastRenderedPageBreak/>
              <w:t>tecnologías limpias y tratamientos de aguas residuales que recomendaría en su taller y los beneficios a obtener.</w:t>
            </w:r>
          </w:p>
        </w:tc>
        <w:tc>
          <w:tcPr>
            <w:tcW w:w="1701" w:type="dxa"/>
            <w:vAlign w:val="center"/>
          </w:tcPr>
          <w:p w:rsidR="00AC112B" w:rsidRDefault="00AC112B" w:rsidP="00906E98">
            <w:pPr>
              <w:jc w:val="center"/>
            </w:pPr>
            <w:r w:rsidRPr="00FD11F2">
              <w:rPr>
                <w:rFonts w:ascii="Arial" w:hAnsi="Arial" w:cs="Arial"/>
                <w:b/>
              </w:rPr>
              <w:lastRenderedPageBreak/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FD11F2">
              <w:rPr>
                <w:rFonts w:ascii="Arial" w:hAnsi="Arial" w:cs="Arial"/>
                <w:b/>
              </w:rPr>
              <w:t>%</w:t>
            </w:r>
            <w:r w:rsidRPr="00FD11F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8</w:t>
            </w:r>
            <w:r w:rsidRPr="00FD11F2">
              <w:rPr>
                <w:rFonts w:ascii="Arial" w:hAnsi="Arial" w:cs="Arial"/>
              </w:rPr>
              <w:t xml:space="preserve">% cognoscitivo y </w:t>
            </w:r>
            <w:r w:rsidRPr="00FD11F2">
              <w:rPr>
                <w:rFonts w:ascii="Arial" w:hAnsi="Arial" w:cs="Arial"/>
              </w:rPr>
              <w:lastRenderedPageBreak/>
              <w:t>2% socioafectivo)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r w:rsidRPr="00D26A96">
              <w:rPr>
                <w:rFonts w:ascii="Arial" w:hAnsi="Arial" w:cs="Arial"/>
              </w:rPr>
              <w:lastRenderedPageBreak/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2976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una propuesta para la organización de un área de reparación de vehículos en el taller.</w:t>
            </w:r>
          </w:p>
        </w:tc>
        <w:tc>
          <w:tcPr>
            <w:tcW w:w="1701" w:type="dxa"/>
            <w:vAlign w:val="center"/>
          </w:tcPr>
          <w:p w:rsidR="00AC112B" w:rsidRDefault="00AC112B" w:rsidP="00906E98">
            <w:pPr>
              <w:jc w:val="center"/>
            </w:pPr>
            <w:r>
              <w:rPr>
                <w:rFonts w:ascii="Arial" w:hAnsi="Arial" w:cs="Arial"/>
                <w:b/>
              </w:rPr>
              <w:t>11</w:t>
            </w:r>
            <w:r w:rsidRPr="00FD11F2">
              <w:rPr>
                <w:rFonts w:ascii="Arial" w:hAnsi="Arial" w:cs="Arial"/>
                <w:b/>
              </w:rPr>
              <w:t>%</w:t>
            </w:r>
            <w:r w:rsidRPr="00FD11F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9</w:t>
            </w:r>
            <w:r w:rsidRPr="00FD11F2">
              <w:rPr>
                <w:rFonts w:ascii="Arial" w:hAnsi="Arial" w:cs="Arial"/>
              </w:rPr>
              <w:t>% cognoscitivo y 2% socioafectivo)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AC112B" w:rsidTr="00906E98">
        <w:tc>
          <w:tcPr>
            <w:tcW w:w="2268" w:type="dxa"/>
          </w:tcPr>
          <w:p w:rsidR="00AC112B" w:rsidRPr="00D26A96" w:rsidRDefault="00AC112B" w:rsidP="00906E98">
            <w:r w:rsidRPr="00D26A96">
              <w:rPr>
                <w:rFonts w:ascii="Arial" w:hAnsi="Arial" w:cs="Arial"/>
              </w:rPr>
              <w:t xml:space="preserve">Actividad </w:t>
            </w:r>
            <w:r>
              <w:rPr>
                <w:rFonts w:ascii="Arial" w:hAnsi="Arial" w:cs="Arial"/>
              </w:rPr>
              <w:t>de evaluación #</w:t>
            </w:r>
            <w:r w:rsidRPr="00233F53">
              <w:rPr>
                <w:rFonts w:ascii="Arial" w:hAnsi="Arial" w:cs="Arial"/>
                <w:color w:val="7B7B7B" w:themeColor="accent3" w:themeShade="BF"/>
              </w:rPr>
              <w:t xml:space="preserve"> </w:t>
            </w:r>
            <w:r w:rsidRPr="00D26A96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2976" w:type="dxa"/>
          </w:tcPr>
          <w:p w:rsidR="00AC112B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Definir funciones de la persona encargada de realizar la gestión de residuos en el taller.</w:t>
            </w:r>
          </w:p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Desarrollar un Programa de Gestión Integral de los residuos en el formato del anexo 1 del material didáctico y tomando como ejemplo el caso 1 desarrollado en el recurso didáctico 4.</w:t>
            </w:r>
          </w:p>
        </w:tc>
        <w:tc>
          <w:tcPr>
            <w:tcW w:w="1701" w:type="dxa"/>
            <w:vAlign w:val="center"/>
          </w:tcPr>
          <w:p w:rsidR="00AC112B" w:rsidRDefault="00AC112B" w:rsidP="00906E98">
            <w:pPr>
              <w:jc w:val="center"/>
            </w:pPr>
            <w:r>
              <w:rPr>
                <w:rFonts w:ascii="Arial" w:hAnsi="Arial" w:cs="Arial"/>
                <w:b/>
              </w:rPr>
              <w:t>31</w:t>
            </w:r>
            <w:r w:rsidRPr="00FD11F2">
              <w:rPr>
                <w:rFonts w:ascii="Arial" w:hAnsi="Arial" w:cs="Arial"/>
                <w:b/>
              </w:rPr>
              <w:t>%</w:t>
            </w:r>
            <w:r w:rsidRPr="00FD11F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28</w:t>
            </w:r>
            <w:r w:rsidRPr="00FD11F2">
              <w:rPr>
                <w:rFonts w:ascii="Arial" w:hAnsi="Arial" w:cs="Arial"/>
              </w:rPr>
              <w:t xml:space="preserve">% cognoscitivo y </w:t>
            </w:r>
            <w:r>
              <w:rPr>
                <w:rFonts w:ascii="Arial" w:hAnsi="Arial" w:cs="Arial"/>
              </w:rPr>
              <w:t>3</w:t>
            </w:r>
            <w:r w:rsidRPr="00FD11F2">
              <w:rPr>
                <w:rFonts w:ascii="Arial" w:hAnsi="Arial" w:cs="Arial"/>
              </w:rPr>
              <w:t>% socioafectivo)</w:t>
            </w:r>
          </w:p>
        </w:tc>
        <w:tc>
          <w:tcPr>
            <w:tcW w:w="1275" w:type="dxa"/>
          </w:tcPr>
          <w:p w:rsidR="00AC112B" w:rsidRPr="00D26A96" w:rsidRDefault="00AC112B" w:rsidP="00906E98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</w:tbl>
    <w:p w:rsidR="00AC112B" w:rsidRDefault="00AC112B" w:rsidP="00AC112B">
      <w:pPr>
        <w:tabs>
          <w:tab w:val="left" w:pos="5430"/>
        </w:tabs>
        <w:rPr>
          <w:rFonts w:ascii="Arial" w:hAnsi="Arial" w:cs="Arial"/>
          <w:b/>
        </w:rPr>
      </w:pPr>
    </w:p>
    <w:p w:rsidR="00AC112B" w:rsidRPr="001144B5" w:rsidRDefault="00AC112B" w:rsidP="00AC112B">
      <w:pPr>
        <w:tabs>
          <w:tab w:val="left" w:pos="1665"/>
        </w:tabs>
        <w:rPr>
          <w:rFonts w:ascii="Arial" w:hAnsi="Arial" w:cs="Arial"/>
          <w:b/>
        </w:rPr>
      </w:pPr>
      <w:r w:rsidRPr="00B239C8">
        <w:rPr>
          <w:rFonts w:ascii="Arial" w:hAnsi="Arial" w:cs="Arial"/>
          <w:b/>
        </w:rPr>
        <w:t>AREA PSICOMOTORA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3221"/>
        <w:gridCol w:w="1443"/>
        <w:gridCol w:w="1383"/>
      </w:tblGrid>
      <w:tr w:rsidR="00AC112B" w:rsidTr="00906E98">
        <w:trPr>
          <w:jc w:val="center"/>
        </w:trPr>
        <w:tc>
          <w:tcPr>
            <w:tcW w:w="2497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ASPECTO</w:t>
            </w:r>
          </w:p>
        </w:tc>
        <w:tc>
          <w:tcPr>
            <w:tcW w:w="3221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443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%</w:t>
            </w:r>
          </w:p>
        </w:tc>
        <w:tc>
          <w:tcPr>
            <w:tcW w:w="1383" w:type="dxa"/>
            <w:shd w:val="clear" w:color="auto" w:fill="E7E6E6" w:themeFill="background2"/>
          </w:tcPr>
          <w:p w:rsidR="00AC112B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</w:tr>
      <w:tr w:rsidR="00AC112B" w:rsidTr="00906E98">
        <w:trPr>
          <w:jc w:val="center"/>
        </w:trPr>
        <w:tc>
          <w:tcPr>
            <w:tcW w:w="2497" w:type="dxa"/>
            <w:vAlign w:val="center"/>
          </w:tcPr>
          <w:p w:rsidR="00AC112B" w:rsidRPr="00907F59" w:rsidRDefault="00AC112B" w:rsidP="00906E98">
            <w:pPr>
              <w:tabs>
                <w:tab w:val="left" w:pos="1665"/>
              </w:tabs>
              <w:jc w:val="center"/>
              <w:rPr>
                <w:rFonts w:ascii="Arial" w:hAnsi="Arial" w:cs="Arial"/>
              </w:rPr>
            </w:pPr>
            <w:r w:rsidRPr="00907F59">
              <w:rPr>
                <w:rFonts w:ascii="Arial" w:hAnsi="Arial" w:cs="Arial"/>
              </w:rPr>
              <w:t>N.A</w:t>
            </w:r>
          </w:p>
        </w:tc>
        <w:tc>
          <w:tcPr>
            <w:tcW w:w="3221" w:type="dxa"/>
            <w:vAlign w:val="center"/>
          </w:tcPr>
          <w:p w:rsidR="00AC112B" w:rsidRDefault="00AC112B" w:rsidP="00906E98">
            <w:pPr>
              <w:jc w:val="center"/>
            </w:pPr>
            <w:r w:rsidRPr="006B3CA9">
              <w:rPr>
                <w:rFonts w:ascii="Arial" w:hAnsi="Arial" w:cs="Arial"/>
              </w:rPr>
              <w:t>N.A</w:t>
            </w:r>
          </w:p>
        </w:tc>
        <w:tc>
          <w:tcPr>
            <w:tcW w:w="1443" w:type="dxa"/>
            <w:vAlign w:val="center"/>
          </w:tcPr>
          <w:p w:rsidR="00AC112B" w:rsidRDefault="00AC112B" w:rsidP="00906E98">
            <w:pPr>
              <w:jc w:val="center"/>
            </w:pPr>
            <w:r w:rsidRPr="006B3CA9">
              <w:rPr>
                <w:rFonts w:ascii="Arial" w:hAnsi="Arial" w:cs="Arial"/>
              </w:rPr>
              <w:t>N.A</w:t>
            </w:r>
          </w:p>
        </w:tc>
        <w:tc>
          <w:tcPr>
            <w:tcW w:w="1383" w:type="dxa"/>
            <w:vAlign w:val="center"/>
          </w:tcPr>
          <w:p w:rsidR="00AC112B" w:rsidRDefault="00AC112B" w:rsidP="00906E98">
            <w:pPr>
              <w:jc w:val="center"/>
            </w:pPr>
            <w:r w:rsidRPr="006B3CA9">
              <w:rPr>
                <w:rFonts w:ascii="Arial" w:hAnsi="Arial" w:cs="Arial"/>
              </w:rPr>
              <w:t>N.A</w:t>
            </w:r>
          </w:p>
        </w:tc>
      </w:tr>
    </w:tbl>
    <w:p w:rsidR="00AC112B" w:rsidRDefault="00AC112B" w:rsidP="00AC112B">
      <w:pPr>
        <w:pStyle w:val="Prrafodelista"/>
        <w:tabs>
          <w:tab w:val="left" w:pos="1665"/>
        </w:tabs>
        <w:rPr>
          <w:rFonts w:ascii="Arial" w:hAnsi="Arial" w:cs="Arial"/>
        </w:rPr>
      </w:pPr>
    </w:p>
    <w:p w:rsidR="00AC112B" w:rsidRDefault="00AC112B" w:rsidP="00AC112B">
      <w:pPr>
        <w:pStyle w:val="Prrafodelista"/>
        <w:tabs>
          <w:tab w:val="left" w:pos="1665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N.A = No Aplica</w:t>
      </w:r>
    </w:p>
    <w:p w:rsidR="00EB5F3D" w:rsidRDefault="00EB5F3D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AC112B" w:rsidRDefault="00AC112B" w:rsidP="006D4367">
      <w:pPr>
        <w:tabs>
          <w:tab w:val="left" w:pos="1665"/>
        </w:tabs>
        <w:rPr>
          <w:rFonts w:ascii="Arial" w:hAnsi="Arial" w:cs="Arial"/>
          <w:b/>
        </w:rPr>
      </w:pPr>
    </w:p>
    <w:p w:rsidR="00EB5F3D" w:rsidRDefault="00EB5F3D" w:rsidP="006D4367">
      <w:pPr>
        <w:tabs>
          <w:tab w:val="left" w:pos="1665"/>
        </w:tabs>
        <w:rPr>
          <w:rFonts w:ascii="Arial" w:hAnsi="Arial" w:cs="Arial"/>
          <w:b/>
        </w:rPr>
      </w:pPr>
    </w:p>
    <w:p w:rsidR="00DA76A3" w:rsidRPr="00F019E7" w:rsidRDefault="00DA76A3" w:rsidP="00DA76A3">
      <w:pPr>
        <w:shd w:val="clear" w:color="auto" w:fill="FFFFFF" w:themeFill="background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BIBLIOGRAFÍA/WEBGRAFÍA</w:t>
      </w:r>
    </w:p>
    <w:p w:rsidR="002C582B" w:rsidRDefault="002C582B" w:rsidP="002C582B">
      <w:pPr>
        <w:tabs>
          <w:tab w:val="left" w:pos="1545"/>
        </w:tabs>
        <w:rPr>
          <w:rFonts w:ascii="Arial" w:hAnsi="Arial" w:cs="Arial"/>
          <w:b/>
          <w:sz w:val="24"/>
          <w:szCs w:val="24"/>
        </w:rPr>
      </w:pPr>
    </w:p>
    <w:p w:rsidR="002C582B" w:rsidRDefault="002C582B" w:rsidP="002C582B">
      <w:pPr>
        <w:tabs>
          <w:tab w:val="left" w:pos="1545"/>
        </w:tabs>
        <w:rPr>
          <w:rFonts w:ascii="Arial" w:hAnsi="Arial" w:cs="Arial"/>
          <w:b/>
          <w:sz w:val="24"/>
          <w:szCs w:val="24"/>
        </w:rPr>
      </w:pPr>
      <w:r w:rsidRPr="00DA5A77">
        <w:rPr>
          <w:rFonts w:ascii="Arial" w:hAnsi="Arial" w:cs="Arial"/>
          <w:b/>
          <w:sz w:val="24"/>
          <w:szCs w:val="24"/>
        </w:rPr>
        <w:t>Documentación consultada</w:t>
      </w:r>
    </w:p>
    <w:p w:rsidR="002C582B" w:rsidRDefault="002C582B" w:rsidP="002C582B">
      <w:pPr>
        <w:pStyle w:val="Prrafodelista"/>
        <w:numPr>
          <w:ilvl w:val="0"/>
          <w:numId w:val="32"/>
        </w:numPr>
        <w:tabs>
          <w:tab w:val="left" w:pos="1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Instituto Nacional de Aprendizaje (2013) </w:t>
      </w:r>
      <w:r w:rsidRPr="00DA5A77">
        <w:rPr>
          <w:rFonts w:ascii="Arial" w:hAnsi="Arial" w:cs="Arial"/>
          <w:i/>
        </w:rPr>
        <w:t>Guía para el manejo de residuos de los talleres automotrices</w:t>
      </w:r>
      <w:r>
        <w:rPr>
          <w:rFonts w:ascii="Arial" w:hAnsi="Arial" w:cs="Arial"/>
        </w:rPr>
        <w:t>. Núcleo Mecánica de Vehículos, San José, CR.</w:t>
      </w:r>
    </w:p>
    <w:p w:rsidR="002C582B" w:rsidRDefault="002C582B" w:rsidP="002C582B">
      <w:pPr>
        <w:pStyle w:val="Prrafodelista"/>
        <w:numPr>
          <w:ilvl w:val="0"/>
          <w:numId w:val="32"/>
        </w:numPr>
        <w:tabs>
          <w:tab w:val="left" w:pos="1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Instituto Nacional de Aprendizaje (2010) </w:t>
      </w:r>
      <w:r>
        <w:rPr>
          <w:rFonts w:ascii="Arial" w:hAnsi="Arial" w:cs="Arial"/>
          <w:i/>
        </w:rPr>
        <w:t>M</w:t>
      </w:r>
      <w:r w:rsidRPr="00DA5A77">
        <w:rPr>
          <w:rFonts w:ascii="Arial" w:hAnsi="Arial" w:cs="Arial"/>
          <w:i/>
        </w:rPr>
        <w:t xml:space="preserve">anejo de residuos </w:t>
      </w:r>
      <w:r>
        <w:rPr>
          <w:rFonts w:ascii="Arial" w:hAnsi="Arial" w:cs="Arial"/>
          <w:i/>
        </w:rPr>
        <w:t>en</w:t>
      </w:r>
      <w:r w:rsidRPr="00DA5A77">
        <w:rPr>
          <w:rFonts w:ascii="Arial" w:hAnsi="Arial" w:cs="Arial"/>
          <w:i/>
        </w:rPr>
        <w:t xml:space="preserve"> talleres </w:t>
      </w:r>
      <w:r>
        <w:rPr>
          <w:rFonts w:ascii="Arial" w:hAnsi="Arial" w:cs="Arial"/>
          <w:i/>
        </w:rPr>
        <w:t xml:space="preserve">de servicio automotriz en Costa Rica, </w:t>
      </w:r>
      <w:r>
        <w:rPr>
          <w:rFonts w:ascii="Arial" w:hAnsi="Arial" w:cs="Arial"/>
        </w:rPr>
        <w:t>Proyecto de investigación Núcleo Mecánica de Vehículos, San José, CR.</w:t>
      </w:r>
    </w:p>
    <w:p w:rsidR="002C582B" w:rsidRDefault="002C582B" w:rsidP="002C582B">
      <w:pPr>
        <w:pStyle w:val="Prrafodelista"/>
        <w:numPr>
          <w:ilvl w:val="0"/>
          <w:numId w:val="32"/>
        </w:numPr>
        <w:tabs>
          <w:tab w:val="left" w:pos="15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Instituto Nacional de Aprendizaje (2011) </w:t>
      </w:r>
      <w:r>
        <w:rPr>
          <w:rFonts w:ascii="Arial" w:hAnsi="Arial" w:cs="Arial"/>
          <w:i/>
        </w:rPr>
        <w:t xml:space="preserve">Gestión </w:t>
      </w:r>
      <w:r w:rsidRPr="00DA5A77">
        <w:rPr>
          <w:rFonts w:ascii="Arial" w:hAnsi="Arial" w:cs="Arial"/>
          <w:i/>
        </w:rPr>
        <w:t xml:space="preserve">de residuos </w:t>
      </w:r>
      <w:r>
        <w:rPr>
          <w:rFonts w:ascii="Arial" w:hAnsi="Arial" w:cs="Arial"/>
          <w:i/>
        </w:rPr>
        <w:t xml:space="preserve">automotrices en </w:t>
      </w:r>
      <w:r w:rsidRPr="00DA5A77">
        <w:rPr>
          <w:rFonts w:ascii="Arial" w:hAnsi="Arial" w:cs="Arial"/>
          <w:i/>
        </w:rPr>
        <w:t xml:space="preserve">talleres </w:t>
      </w:r>
      <w:r>
        <w:rPr>
          <w:rFonts w:ascii="Arial" w:hAnsi="Arial" w:cs="Arial"/>
          <w:i/>
        </w:rPr>
        <w:t xml:space="preserve">de servicio automotriz, </w:t>
      </w:r>
      <w:r>
        <w:rPr>
          <w:rFonts w:ascii="Arial" w:hAnsi="Arial" w:cs="Arial"/>
        </w:rPr>
        <w:t>Proyecto de investigación Núcleo Mecánica de Vehículos, Diciembre 2011.</w:t>
      </w:r>
    </w:p>
    <w:p w:rsidR="002C582B" w:rsidRDefault="002C582B" w:rsidP="002C582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E619C0">
        <w:rPr>
          <w:rFonts w:ascii="Arial" w:hAnsi="Arial" w:cs="Arial"/>
        </w:rPr>
        <w:t xml:space="preserve">Ley de </w:t>
      </w:r>
      <w:r>
        <w:rPr>
          <w:rFonts w:ascii="Arial" w:hAnsi="Arial" w:cs="Arial"/>
        </w:rPr>
        <w:t xml:space="preserve">Gestión Integral de Residuos </w:t>
      </w:r>
      <w:r w:rsidRPr="00E619C0">
        <w:rPr>
          <w:rFonts w:ascii="Arial" w:hAnsi="Arial" w:cs="Arial"/>
        </w:rPr>
        <w:t>8839</w:t>
      </w:r>
      <w:r>
        <w:rPr>
          <w:rFonts w:ascii="Arial" w:hAnsi="Arial" w:cs="Arial"/>
        </w:rPr>
        <w:t>, publicado en la Gaceta 13 de julio del 2010.</w:t>
      </w:r>
    </w:p>
    <w:p w:rsidR="002C582B" w:rsidRDefault="002C582B" w:rsidP="002C582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E619C0">
        <w:rPr>
          <w:rFonts w:ascii="Arial" w:hAnsi="Arial" w:cs="Arial"/>
        </w:rPr>
        <w:t>Reglamento General a la Ley para la Gestión Integral de residuos, N° 37567-S-MINAET-H</w:t>
      </w:r>
      <w:r>
        <w:rPr>
          <w:rFonts w:ascii="Arial" w:hAnsi="Arial" w:cs="Arial"/>
        </w:rPr>
        <w:t>, Alcance digital N° 52 a la Gaceta del 19 de marzo de 2013.</w:t>
      </w:r>
    </w:p>
    <w:p w:rsidR="002C582B" w:rsidRDefault="002C582B" w:rsidP="002C582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E619C0">
        <w:rPr>
          <w:rFonts w:ascii="Arial" w:hAnsi="Arial" w:cs="Arial"/>
        </w:rPr>
        <w:t xml:space="preserve">Reglamento general para la </w:t>
      </w:r>
      <w:r>
        <w:rPr>
          <w:rFonts w:ascii="Arial" w:hAnsi="Arial" w:cs="Arial"/>
        </w:rPr>
        <w:t>C</w:t>
      </w:r>
      <w:r w:rsidRPr="00E619C0">
        <w:rPr>
          <w:rFonts w:ascii="Arial" w:hAnsi="Arial" w:cs="Arial"/>
        </w:rPr>
        <w:t xml:space="preserve">lasificación y </w:t>
      </w:r>
      <w:r>
        <w:rPr>
          <w:rFonts w:ascii="Arial" w:hAnsi="Arial" w:cs="Arial"/>
        </w:rPr>
        <w:t>M</w:t>
      </w:r>
      <w:r w:rsidRPr="00E619C0">
        <w:rPr>
          <w:rFonts w:ascii="Arial" w:hAnsi="Arial" w:cs="Arial"/>
        </w:rPr>
        <w:t xml:space="preserve">anejo de </w:t>
      </w:r>
      <w:r>
        <w:rPr>
          <w:rFonts w:ascii="Arial" w:hAnsi="Arial" w:cs="Arial"/>
        </w:rPr>
        <w:t>R</w:t>
      </w:r>
      <w:r w:rsidRPr="00E619C0">
        <w:rPr>
          <w:rFonts w:ascii="Arial" w:hAnsi="Arial" w:cs="Arial"/>
        </w:rPr>
        <w:t xml:space="preserve">esiduos </w:t>
      </w:r>
      <w:r>
        <w:rPr>
          <w:rFonts w:ascii="Arial" w:hAnsi="Arial" w:cs="Arial"/>
        </w:rPr>
        <w:t>P</w:t>
      </w:r>
      <w:r w:rsidRPr="00E619C0">
        <w:rPr>
          <w:rFonts w:ascii="Arial" w:hAnsi="Arial" w:cs="Arial"/>
        </w:rPr>
        <w:t>eligrosos, Nº 37788-S-MINAE</w:t>
      </w:r>
      <w:r>
        <w:rPr>
          <w:rFonts w:ascii="Arial" w:hAnsi="Arial" w:cs="Arial"/>
        </w:rPr>
        <w:t>, Gaceta N° 138 del 18 de julio del 2013.</w:t>
      </w:r>
    </w:p>
    <w:p w:rsidR="002C582B" w:rsidRDefault="002C582B" w:rsidP="002C582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Reglamento </w:t>
      </w:r>
      <w:r w:rsidRPr="00E619C0">
        <w:rPr>
          <w:rFonts w:ascii="Arial" w:hAnsi="Arial" w:cs="Arial"/>
        </w:rPr>
        <w:t>sobre llantas de desecho</w:t>
      </w:r>
      <w:r>
        <w:rPr>
          <w:rFonts w:ascii="Arial" w:hAnsi="Arial" w:cs="Arial"/>
        </w:rPr>
        <w:t xml:space="preserve">, N° </w:t>
      </w:r>
      <w:r w:rsidRPr="00E619C0">
        <w:rPr>
          <w:rFonts w:ascii="Arial" w:hAnsi="Arial" w:cs="Arial"/>
        </w:rPr>
        <w:t>33745-S</w:t>
      </w:r>
      <w:r>
        <w:rPr>
          <w:rFonts w:ascii="Arial" w:hAnsi="Arial" w:cs="Arial"/>
        </w:rPr>
        <w:t>, Gaceta N° 92 del 15 de mayo del 2007.</w:t>
      </w:r>
    </w:p>
    <w:p w:rsidR="002C582B" w:rsidRDefault="002C582B" w:rsidP="002C582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E619C0">
        <w:rPr>
          <w:rFonts w:ascii="Arial" w:hAnsi="Arial" w:cs="Arial"/>
        </w:rPr>
        <w:t xml:space="preserve">Reglamento sobre </w:t>
      </w:r>
      <w:r>
        <w:rPr>
          <w:rFonts w:ascii="Arial" w:hAnsi="Arial" w:cs="Arial"/>
        </w:rPr>
        <w:t>Manejo de</w:t>
      </w:r>
      <w:r w:rsidRPr="00E619C0">
        <w:rPr>
          <w:rFonts w:ascii="Arial" w:hAnsi="Arial" w:cs="Arial"/>
        </w:rPr>
        <w:t xml:space="preserve"> desechos peligrosos industriales, Nº 27000-MINAE</w:t>
      </w:r>
      <w:r>
        <w:rPr>
          <w:rFonts w:ascii="Arial" w:hAnsi="Arial" w:cs="Arial"/>
        </w:rPr>
        <w:t>.</w:t>
      </w:r>
    </w:p>
    <w:p w:rsidR="002C582B" w:rsidRDefault="002C582B" w:rsidP="002C582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E619C0">
        <w:rPr>
          <w:rFonts w:ascii="Arial" w:hAnsi="Arial" w:cs="Arial"/>
        </w:rPr>
        <w:t xml:space="preserve">Reglamento </w:t>
      </w:r>
      <w:r>
        <w:rPr>
          <w:rFonts w:ascii="Arial" w:hAnsi="Arial" w:cs="Arial"/>
        </w:rPr>
        <w:t>sobre Manejo sobre características y listado de desechos peligrosos</w:t>
      </w:r>
      <w:r w:rsidRPr="00E619C0">
        <w:rPr>
          <w:rFonts w:ascii="Arial" w:hAnsi="Arial" w:cs="Arial"/>
        </w:rPr>
        <w:t>, Nº 27001-MINAE</w:t>
      </w:r>
      <w:r>
        <w:rPr>
          <w:rFonts w:ascii="Arial" w:hAnsi="Arial" w:cs="Arial"/>
        </w:rPr>
        <w:t>.</w:t>
      </w:r>
    </w:p>
    <w:p w:rsidR="002C582B" w:rsidRPr="002C582B" w:rsidRDefault="002C582B" w:rsidP="002C582B">
      <w:pPr>
        <w:pStyle w:val="Prrafodelista"/>
        <w:numPr>
          <w:ilvl w:val="0"/>
          <w:numId w:val="32"/>
        </w:numPr>
        <w:tabs>
          <w:tab w:val="left" w:pos="1545"/>
        </w:tabs>
        <w:rPr>
          <w:rFonts w:ascii="Arial" w:hAnsi="Arial" w:cs="Arial"/>
        </w:rPr>
      </w:pPr>
      <w:r w:rsidRPr="00E619C0">
        <w:rPr>
          <w:rFonts w:ascii="Arial" w:hAnsi="Arial" w:cs="Arial"/>
        </w:rPr>
        <w:t>Reglamento para la declaratoria de residuos de manejo especial, Nº 38272-S</w:t>
      </w:r>
      <w:r>
        <w:rPr>
          <w:rFonts w:ascii="Arial" w:hAnsi="Arial" w:cs="Arial"/>
        </w:rPr>
        <w:t>, Gaceta N° 58 del 24 de marzo del 2014.</w:t>
      </w:r>
    </w:p>
    <w:p w:rsidR="00EB5F3D" w:rsidRPr="00EB5F3D" w:rsidRDefault="002C582B" w:rsidP="002C582B">
      <w:pPr>
        <w:tabs>
          <w:tab w:val="left" w:pos="1545"/>
        </w:tabs>
        <w:rPr>
          <w:rFonts w:ascii="Arial" w:hAnsi="Arial" w:cs="Arial"/>
        </w:rPr>
      </w:pPr>
      <w:r w:rsidRPr="00610489">
        <w:rPr>
          <w:rFonts w:ascii="Arial" w:hAnsi="Arial" w:cs="Arial"/>
        </w:rPr>
        <w:t xml:space="preserve">Consultar versión vigente de la legislación en la página web de la Procuraduría General de la Republica </w:t>
      </w:r>
      <w:hyperlink r:id="rId11" w:history="1">
        <w:r w:rsidRPr="00610489">
          <w:rPr>
            <w:rStyle w:val="Hipervnculo"/>
            <w:rFonts w:ascii="Arial" w:hAnsi="Arial" w:cs="Arial"/>
          </w:rPr>
          <w:t>www.pgr.go.cr</w:t>
        </w:r>
      </w:hyperlink>
      <w:r w:rsidRPr="00610489">
        <w:rPr>
          <w:rFonts w:ascii="Arial" w:hAnsi="Arial" w:cs="Arial"/>
        </w:rPr>
        <w:t>, en el módulo Sistema Costarricense de Información Jurídica -  SCIJ</w:t>
      </w:r>
    </w:p>
    <w:sectPr w:rsidR="00EB5F3D" w:rsidRPr="00EB5F3D" w:rsidSect="00DA76A3">
      <w:pgSz w:w="12240" w:h="15840" w:code="1"/>
      <w:pgMar w:top="1985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B2" w:rsidRDefault="009232B2" w:rsidP="00293DD2">
      <w:pPr>
        <w:spacing w:after="0" w:line="240" w:lineRule="auto"/>
      </w:pPr>
      <w:r>
        <w:separator/>
      </w:r>
    </w:p>
  </w:endnote>
  <w:endnote w:type="continuationSeparator" w:id="0">
    <w:p w:rsidR="009232B2" w:rsidRDefault="009232B2" w:rsidP="0029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456664"/>
      <w:docPartObj>
        <w:docPartGallery w:val="Page Numbers (Bottom of Page)"/>
        <w:docPartUnique/>
      </w:docPartObj>
    </w:sdtPr>
    <w:sdtEndPr/>
    <w:sdtContent>
      <w:p w:rsidR="00B768BB" w:rsidRDefault="00DF7955">
        <w:pPr>
          <w:pStyle w:val="Piedepgina"/>
          <w:jc w:val="right"/>
        </w:pPr>
        <w:r>
          <w:rPr>
            <w:noProof/>
            <w:lang w:eastAsia="es-CR"/>
          </w:rPr>
          <w:drawing>
            <wp:anchor distT="0" distB="0" distL="114300" distR="114300" simplePos="0" relativeHeight="251659264" behindDoc="0" locked="0" layoutInCell="1" allowOverlap="1" wp14:anchorId="793A47B1" wp14:editId="4BDD3A93">
              <wp:simplePos x="0" y="0"/>
              <wp:positionH relativeFrom="column">
                <wp:posOffset>-1440180</wp:posOffset>
              </wp:positionH>
              <wp:positionV relativeFrom="margin">
                <wp:posOffset>8283575</wp:posOffset>
              </wp:positionV>
              <wp:extent cx="7762875" cy="883920"/>
              <wp:effectExtent l="0" t="0" r="9525" b="0"/>
              <wp:wrapTopAndBottom/>
              <wp:docPr id="12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2875" cy="883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768BB">
          <w:fldChar w:fldCharType="begin"/>
        </w:r>
        <w:r w:rsidR="00B768BB">
          <w:instrText>PAGE   \* MERGEFORMAT</w:instrText>
        </w:r>
        <w:r w:rsidR="00B768BB">
          <w:fldChar w:fldCharType="separate"/>
        </w:r>
        <w:r w:rsidR="00651157" w:rsidRPr="00651157">
          <w:rPr>
            <w:noProof/>
            <w:lang w:val="es-ES"/>
          </w:rPr>
          <w:t>11</w:t>
        </w:r>
        <w:r w:rsidR="00B768BB">
          <w:fldChar w:fldCharType="end"/>
        </w:r>
      </w:p>
    </w:sdtContent>
  </w:sdt>
  <w:p w:rsidR="00B768BB" w:rsidRDefault="00B768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B2" w:rsidRDefault="009232B2" w:rsidP="00293DD2">
      <w:pPr>
        <w:spacing w:after="0" w:line="240" w:lineRule="auto"/>
      </w:pPr>
      <w:r>
        <w:separator/>
      </w:r>
    </w:p>
  </w:footnote>
  <w:footnote w:type="continuationSeparator" w:id="0">
    <w:p w:rsidR="009232B2" w:rsidRDefault="009232B2" w:rsidP="0029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175" w:rsidRPr="00D74D20" w:rsidRDefault="00DF7955">
    <w:pPr>
      <w:pStyle w:val="Encabezado"/>
      <w:rPr>
        <w:i/>
        <w:sz w:val="28"/>
        <w:szCs w:val="28"/>
      </w:rPr>
    </w:pPr>
    <w:r>
      <w:rPr>
        <w:i/>
        <w:noProof/>
        <w:sz w:val="28"/>
        <w:szCs w:val="28"/>
        <w:lang w:eastAsia="es-CR"/>
      </w:rPr>
      <w:drawing>
        <wp:anchor distT="0" distB="0" distL="114300" distR="114300" simplePos="0" relativeHeight="251658240" behindDoc="0" locked="0" layoutInCell="1" allowOverlap="1" wp14:anchorId="10DD8540" wp14:editId="1D4DA29F">
          <wp:simplePos x="0" y="0"/>
          <wp:positionH relativeFrom="column">
            <wp:posOffset>-1440180</wp:posOffset>
          </wp:positionH>
          <wp:positionV relativeFrom="paragraph">
            <wp:posOffset>-438785</wp:posOffset>
          </wp:positionV>
          <wp:extent cx="7762875" cy="1036320"/>
          <wp:effectExtent l="0" t="0" r="9525" b="0"/>
          <wp:wrapTopAndBottom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4BDA"/>
    <w:multiLevelType w:val="multilevel"/>
    <w:tmpl w:val="D8C8289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7D4730"/>
    <w:multiLevelType w:val="hybridMultilevel"/>
    <w:tmpl w:val="6FD003BE"/>
    <w:lvl w:ilvl="0" w:tplc="2C9A6C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050E"/>
    <w:multiLevelType w:val="multilevel"/>
    <w:tmpl w:val="4C2205E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341353"/>
    <w:multiLevelType w:val="hybridMultilevel"/>
    <w:tmpl w:val="7004CEF8"/>
    <w:lvl w:ilvl="0" w:tplc="F1A868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5F91"/>
    <w:multiLevelType w:val="hybridMultilevel"/>
    <w:tmpl w:val="ED3CCD2E"/>
    <w:lvl w:ilvl="0" w:tplc="0C0A000F">
      <w:start w:val="3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7C50"/>
    <w:multiLevelType w:val="multilevel"/>
    <w:tmpl w:val="A872888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6D2EF5"/>
    <w:multiLevelType w:val="hybridMultilevel"/>
    <w:tmpl w:val="40661CD0"/>
    <w:lvl w:ilvl="0" w:tplc="1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9E7AA8"/>
    <w:multiLevelType w:val="hybridMultilevel"/>
    <w:tmpl w:val="A47A6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6518"/>
    <w:multiLevelType w:val="multilevel"/>
    <w:tmpl w:val="7250E8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9B22C9B"/>
    <w:multiLevelType w:val="hybridMultilevel"/>
    <w:tmpl w:val="FB823C88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4E0BF1"/>
    <w:multiLevelType w:val="multilevel"/>
    <w:tmpl w:val="792E777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E96563"/>
    <w:multiLevelType w:val="hybridMultilevel"/>
    <w:tmpl w:val="9F1CA0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75803"/>
    <w:multiLevelType w:val="hybridMultilevel"/>
    <w:tmpl w:val="7A4643AC"/>
    <w:lvl w:ilvl="0" w:tplc="AC84E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F5D84"/>
    <w:multiLevelType w:val="multilevel"/>
    <w:tmpl w:val="7250E8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05C3144"/>
    <w:multiLevelType w:val="hybridMultilevel"/>
    <w:tmpl w:val="BA10A050"/>
    <w:lvl w:ilvl="0" w:tplc="446424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0963"/>
    <w:multiLevelType w:val="multilevel"/>
    <w:tmpl w:val="7250E8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3912A4"/>
    <w:multiLevelType w:val="hybridMultilevel"/>
    <w:tmpl w:val="BDAE2BB0"/>
    <w:lvl w:ilvl="0" w:tplc="2D940978">
      <w:start w:val="3"/>
      <w:numFmt w:val="decimal"/>
      <w:lvlText w:val="%1.3"/>
      <w:lvlJc w:val="left"/>
      <w:pPr>
        <w:ind w:left="1428" w:hanging="360"/>
      </w:pPr>
      <w:rPr>
        <w:rFonts w:hint="default"/>
        <w:b/>
        <w:i w:val="0"/>
        <w:sz w:val="24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6605E6D"/>
    <w:multiLevelType w:val="hybridMultilevel"/>
    <w:tmpl w:val="07EEB762"/>
    <w:lvl w:ilvl="0" w:tplc="3AA8BD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A6A26"/>
    <w:multiLevelType w:val="hybridMultilevel"/>
    <w:tmpl w:val="0690FCCA"/>
    <w:lvl w:ilvl="0" w:tplc="0B6A5C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5687"/>
    <w:multiLevelType w:val="hybridMultilevel"/>
    <w:tmpl w:val="8E3AF0CE"/>
    <w:lvl w:ilvl="0" w:tplc="2D940978">
      <w:start w:val="3"/>
      <w:numFmt w:val="decimal"/>
      <w:lvlText w:val="%1.3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52784"/>
    <w:multiLevelType w:val="hybridMultilevel"/>
    <w:tmpl w:val="91BEC3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41640"/>
    <w:multiLevelType w:val="hybridMultilevel"/>
    <w:tmpl w:val="78828F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40A7F"/>
    <w:multiLevelType w:val="hybridMultilevel"/>
    <w:tmpl w:val="90D4B232"/>
    <w:lvl w:ilvl="0" w:tplc="2C9A6C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D0003"/>
    <w:multiLevelType w:val="hybridMultilevel"/>
    <w:tmpl w:val="3C144C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F0874"/>
    <w:multiLevelType w:val="hybridMultilevel"/>
    <w:tmpl w:val="ED7E96B4"/>
    <w:lvl w:ilvl="0" w:tplc="140A0005">
      <w:start w:val="1"/>
      <w:numFmt w:val="bullet"/>
      <w:lvlText w:val=""/>
      <w:lvlJc w:val="left"/>
      <w:pPr>
        <w:ind w:left="88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5" w15:restartNumberingAfterBreak="0">
    <w:nsid w:val="71755466"/>
    <w:multiLevelType w:val="multilevel"/>
    <w:tmpl w:val="7250E8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1B2797E"/>
    <w:multiLevelType w:val="hybridMultilevel"/>
    <w:tmpl w:val="E13672FE"/>
    <w:lvl w:ilvl="0" w:tplc="FEACCB4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B6CE6"/>
    <w:multiLevelType w:val="multilevel"/>
    <w:tmpl w:val="7250E8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5737BC4"/>
    <w:multiLevelType w:val="hybridMultilevel"/>
    <w:tmpl w:val="E66EBD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73840"/>
    <w:multiLevelType w:val="hybridMultilevel"/>
    <w:tmpl w:val="50064A98"/>
    <w:lvl w:ilvl="0" w:tplc="BFD007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60957"/>
    <w:multiLevelType w:val="hybridMultilevel"/>
    <w:tmpl w:val="307EBA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2C71"/>
    <w:multiLevelType w:val="hybridMultilevel"/>
    <w:tmpl w:val="323C8C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13"/>
  </w:num>
  <w:num w:numId="5">
    <w:abstractNumId w:val="27"/>
  </w:num>
  <w:num w:numId="6">
    <w:abstractNumId w:val="0"/>
  </w:num>
  <w:num w:numId="7">
    <w:abstractNumId w:val="10"/>
  </w:num>
  <w:num w:numId="8">
    <w:abstractNumId w:val="25"/>
  </w:num>
  <w:num w:numId="9">
    <w:abstractNumId w:val="2"/>
  </w:num>
  <w:num w:numId="10">
    <w:abstractNumId w:val="8"/>
  </w:num>
  <w:num w:numId="11">
    <w:abstractNumId w:val="5"/>
  </w:num>
  <w:num w:numId="12">
    <w:abstractNumId w:val="14"/>
  </w:num>
  <w:num w:numId="13">
    <w:abstractNumId w:val="26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9"/>
  </w:num>
  <w:num w:numId="17">
    <w:abstractNumId w:val="3"/>
  </w:num>
  <w:num w:numId="18">
    <w:abstractNumId w:val="31"/>
  </w:num>
  <w:num w:numId="19">
    <w:abstractNumId w:val="21"/>
  </w:num>
  <w:num w:numId="20">
    <w:abstractNumId w:val="20"/>
  </w:num>
  <w:num w:numId="21">
    <w:abstractNumId w:val="9"/>
  </w:num>
  <w:num w:numId="22">
    <w:abstractNumId w:val="22"/>
  </w:num>
  <w:num w:numId="23">
    <w:abstractNumId w:val="30"/>
  </w:num>
  <w:num w:numId="24">
    <w:abstractNumId w:val="28"/>
  </w:num>
  <w:num w:numId="25">
    <w:abstractNumId w:val="23"/>
  </w:num>
  <w:num w:numId="26">
    <w:abstractNumId w:val="17"/>
  </w:num>
  <w:num w:numId="27">
    <w:abstractNumId w:val="11"/>
  </w:num>
  <w:num w:numId="28">
    <w:abstractNumId w:val="24"/>
  </w:num>
  <w:num w:numId="29">
    <w:abstractNumId w:val="1"/>
  </w:num>
  <w:num w:numId="30">
    <w:abstractNumId w:val="18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R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D2"/>
    <w:rsid w:val="00035254"/>
    <w:rsid w:val="0003742D"/>
    <w:rsid w:val="00062E09"/>
    <w:rsid w:val="000D599A"/>
    <w:rsid w:val="000F1787"/>
    <w:rsid w:val="00134D0D"/>
    <w:rsid w:val="0013797A"/>
    <w:rsid w:val="00163EE1"/>
    <w:rsid w:val="001C146F"/>
    <w:rsid w:val="001D60D7"/>
    <w:rsid w:val="001D7F6E"/>
    <w:rsid w:val="001E442A"/>
    <w:rsid w:val="001F29EF"/>
    <w:rsid w:val="00205227"/>
    <w:rsid w:val="0021616F"/>
    <w:rsid w:val="00217FC0"/>
    <w:rsid w:val="00226C07"/>
    <w:rsid w:val="002307CA"/>
    <w:rsid w:val="00233F53"/>
    <w:rsid w:val="0026679E"/>
    <w:rsid w:val="00293DD2"/>
    <w:rsid w:val="002A5002"/>
    <w:rsid w:val="002C582B"/>
    <w:rsid w:val="002D1104"/>
    <w:rsid w:val="002F4B85"/>
    <w:rsid w:val="00311024"/>
    <w:rsid w:val="003368D4"/>
    <w:rsid w:val="0035738E"/>
    <w:rsid w:val="003657DC"/>
    <w:rsid w:val="0038459F"/>
    <w:rsid w:val="003B14C0"/>
    <w:rsid w:val="003B1A89"/>
    <w:rsid w:val="003B2646"/>
    <w:rsid w:val="003C21C7"/>
    <w:rsid w:val="0042219C"/>
    <w:rsid w:val="004468FB"/>
    <w:rsid w:val="0048202E"/>
    <w:rsid w:val="00483479"/>
    <w:rsid w:val="004834BE"/>
    <w:rsid w:val="00487212"/>
    <w:rsid w:val="004A4293"/>
    <w:rsid w:val="004B240D"/>
    <w:rsid w:val="004B33D1"/>
    <w:rsid w:val="004B4B5B"/>
    <w:rsid w:val="004B7B63"/>
    <w:rsid w:val="004C3718"/>
    <w:rsid w:val="004C50EA"/>
    <w:rsid w:val="004E2135"/>
    <w:rsid w:val="004E5D38"/>
    <w:rsid w:val="004E7508"/>
    <w:rsid w:val="004F3B65"/>
    <w:rsid w:val="005024DA"/>
    <w:rsid w:val="00503BE6"/>
    <w:rsid w:val="005077D1"/>
    <w:rsid w:val="00510EA3"/>
    <w:rsid w:val="005217D4"/>
    <w:rsid w:val="005230C2"/>
    <w:rsid w:val="00546883"/>
    <w:rsid w:val="00555CB6"/>
    <w:rsid w:val="00557A14"/>
    <w:rsid w:val="00581303"/>
    <w:rsid w:val="00583E27"/>
    <w:rsid w:val="00585F0E"/>
    <w:rsid w:val="005E2AA7"/>
    <w:rsid w:val="00613E88"/>
    <w:rsid w:val="00613EB6"/>
    <w:rsid w:val="00642447"/>
    <w:rsid w:val="00644285"/>
    <w:rsid w:val="00651157"/>
    <w:rsid w:val="00660B23"/>
    <w:rsid w:val="00673528"/>
    <w:rsid w:val="00674B57"/>
    <w:rsid w:val="00695E7A"/>
    <w:rsid w:val="006D4367"/>
    <w:rsid w:val="006E6003"/>
    <w:rsid w:val="007144DE"/>
    <w:rsid w:val="00721C4A"/>
    <w:rsid w:val="00733A14"/>
    <w:rsid w:val="00772615"/>
    <w:rsid w:val="007757BD"/>
    <w:rsid w:val="00782BAD"/>
    <w:rsid w:val="007A2525"/>
    <w:rsid w:val="007D7304"/>
    <w:rsid w:val="007E03C5"/>
    <w:rsid w:val="007E0C9B"/>
    <w:rsid w:val="007E1434"/>
    <w:rsid w:val="008102F0"/>
    <w:rsid w:val="00837C59"/>
    <w:rsid w:val="00841E2A"/>
    <w:rsid w:val="00865A60"/>
    <w:rsid w:val="008676AD"/>
    <w:rsid w:val="008777C1"/>
    <w:rsid w:val="008846CA"/>
    <w:rsid w:val="00903247"/>
    <w:rsid w:val="00905314"/>
    <w:rsid w:val="009232B2"/>
    <w:rsid w:val="00926C42"/>
    <w:rsid w:val="0096724C"/>
    <w:rsid w:val="00973B8A"/>
    <w:rsid w:val="00981238"/>
    <w:rsid w:val="00982969"/>
    <w:rsid w:val="009D39A5"/>
    <w:rsid w:val="009D76C2"/>
    <w:rsid w:val="009E0012"/>
    <w:rsid w:val="00A025F9"/>
    <w:rsid w:val="00A21A60"/>
    <w:rsid w:val="00A2337B"/>
    <w:rsid w:val="00A345CE"/>
    <w:rsid w:val="00A4531B"/>
    <w:rsid w:val="00A61964"/>
    <w:rsid w:val="00A70E88"/>
    <w:rsid w:val="00A731ED"/>
    <w:rsid w:val="00A8695C"/>
    <w:rsid w:val="00AB376E"/>
    <w:rsid w:val="00AC112B"/>
    <w:rsid w:val="00AD0FB6"/>
    <w:rsid w:val="00AD35D8"/>
    <w:rsid w:val="00AE3363"/>
    <w:rsid w:val="00AE42C7"/>
    <w:rsid w:val="00B750A6"/>
    <w:rsid w:val="00B768BB"/>
    <w:rsid w:val="00B838BD"/>
    <w:rsid w:val="00B84175"/>
    <w:rsid w:val="00B92800"/>
    <w:rsid w:val="00BA0D9A"/>
    <w:rsid w:val="00BB0CA7"/>
    <w:rsid w:val="00BC1442"/>
    <w:rsid w:val="00BD11F9"/>
    <w:rsid w:val="00BD7D6F"/>
    <w:rsid w:val="00BE09A9"/>
    <w:rsid w:val="00C17904"/>
    <w:rsid w:val="00C260C3"/>
    <w:rsid w:val="00C272CD"/>
    <w:rsid w:val="00C96EEF"/>
    <w:rsid w:val="00CA34F8"/>
    <w:rsid w:val="00CB33F6"/>
    <w:rsid w:val="00CC4341"/>
    <w:rsid w:val="00CC5C72"/>
    <w:rsid w:val="00CE2DC0"/>
    <w:rsid w:val="00CE4D1C"/>
    <w:rsid w:val="00CF6B2A"/>
    <w:rsid w:val="00CF7BED"/>
    <w:rsid w:val="00D02A24"/>
    <w:rsid w:val="00D05AEC"/>
    <w:rsid w:val="00D131B2"/>
    <w:rsid w:val="00D41CDE"/>
    <w:rsid w:val="00D42EB6"/>
    <w:rsid w:val="00D65D8D"/>
    <w:rsid w:val="00D74D20"/>
    <w:rsid w:val="00D85B78"/>
    <w:rsid w:val="00D954F6"/>
    <w:rsid w:val="00DA76A3"/>
    <w:rsid w:val="00DD32FA"/>
    <w:rsid w:val="00DF7955"/>
    <w:rsid w:val="00E22886"/>
    <w:rsid w:val="00E56541"/>
    <w:rsid w:val="00E56D32"/>
    <w:rsid w:val="00E64131"/>
    <w:rsid w:val="00E90D85"/>
    <w:rsid w:val="00EB5F3D"/>
    <w:rsid w:val="00EC5307"/>
    <w:rsid w:val="00EC7503"/>
    <w:rsid w:val="00ED6CC5"/>
    <w:rsid w:val="00EE4EFD"/>
    <w:rsid w:val="00EE77D8"/>
    <w:rsid w:val="00EF27DF"/>
    <w:rsid w:val="00F019E7"/>
    <w:rsid w:val="00F3061A"/>
    <w:rsid w:val="00F67A11"/>
    <w:rsid w:val="00F86E70"/>
    <w:rsid w:val="00F94B53"/>
    <w:rsid w:val="00FA4F3F"/>
    <w:rsid w:val="00FA72D1"/>
    <w:rsid w:val="00FC3224"/>
    <w:rsid w:val="00FC48F4"/>
    <w:rsid w:val="00FD262C"/>
    <w:rsid w:val="00FF09D6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D777B00-4148-4213-A978-07B454D3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6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DD2"/>
  </w:style>
  <w:style w:type="paragraph" w:styleId="Piedepgina">
    <w:name w:val="footer"/>
    <w:basedOn w:val="Normal"/>
    <w:link w:val="PiedepginaCar"/>
    <w:uiPriority w:val="99"/>
    <w:unhideWhenUsed/>
    <w:rsid w:val="00293D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DD2"/>
  </w:style>
  <w:style w:type="paragraph" w:customStyle="1" w:styleId="Ttulotexto">
    <w:name w:val="Título texto"/>
    <w:basedOn w:val="Normal"/>
    <w:qFormat/>
    <w:rsid w:val="00A70E88"/>
    <w:pPr>
      <w:spacing w:before="20" w:after="20" w:line="360" w:lineRule="auto"/>
      <w:jc w:val="center"/>
    </w:pPr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paragraph" w:customStyle="1" w:styleId="Texto">
    <w:name w:val="Texto"/>
    <w:basedOn w:val="Normal"/>
    <w:qFormat/>
    <w:rsid w:val="00A70E88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itulocapitulo1">
    <w:name w:val="Titulo capitulo 1"/>
    <w:basedOn w:val="Normal"/>
    <w:qFormat/>
    <w:rsid w:val="00A70E88"/>
    <w:pPr>
      <w:spacing w:before="20" w:after="20" w:line="360" w:lineRule="auto"/>
      <w:jc w:val="right"/>
    </w:pPr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paragraph" w:customStyle="1" w:styleId="Subttulostexto">
    <w:name w:val="Subtítulos texto"/>
    <w:basedOn w:val="Normal"/>
    <w:qFormat/>
    <w:rsid w:val="00A70E88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0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25F9"/>
    <w:pPr>
      <w:ind w:left="720"/>
      <w:contextualSpacing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BC1442"/>
    <w:pPr>
      <w:spacing w:after="0" w:line="240" w:lineRule="auto"/>
      <w:ind w:left="220" w:hanging="220"/>
    </w:pPr>
  </w:style>
  <w:style w:type="character" w:customStyle="1" w:styleId="Ttulo1Car">
    <w:name w:val="Título 1 Car"/>
    <w:basedOn w:val="Fuentedeprrafopredeter"/>
    <w:link w:val="Ttulo1"/>
    <w:uiPriority w:val="9"/>
    <w:rsid w:val="00266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26679E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26679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6679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A8695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8695C"/>
    <w:pPr>
      <w:spacing w:after="100"/>
      <w:ind w:left="440"/>
    </w:pPr>
  </w:style>
  <w:style w:type="paragraph" w:styleId="Descripcin">
    <w:name w:val="caption"/>
    <w:basedOn w:val="Normal"/>
    <w:next w:val="Normal"/>
    <w:uiPriority w:val="35"/>
    <w:unhideWhenUsed/>
    <w:qFormat/>
    <w:rsid w:val="00B841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B84175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E7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8777C1"/>
    <w:pPr>
      <w:widowControl w:val="0"/>
      <w:spacing w:after="0" w:line="240" w:lineRule="auto"/>
      <w:ind w:left="4248" w:hanging="4248"/>
    </w:pPr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777C1"/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777C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7C1"/>
    <w:rPr>
      <w:rFonts w:ascii="Times New Roman" w:eastAsia="Times New Roman" w:hAnsi="Times New Roman" w:cs="Times New Roman"/>
      <w:snapToGrid w:val="0"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BB0CA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BB0CA7"/>
    <w:rPr>
      <w:rFonts w:ascii="Calibri" w:eastAsia="Calibri" w:hAnsi="Calibri" w:cs="Times New Roman"/>
      <w:sz w:val="20"/>
      <w:szCs w:val="20"/>
      <w:lang w:val="es-ES" w:eastAsia="es-ES"/>
    </w:rPr>
  </w:style>
  <w:style w:type="table" w:styleId="Sombreadoclaro">
    <w:name w:val="Light Shading"/>
    <w:basedOn w:val="Tablanormal"/>
    <w:uiPriority w:val="60"/>
    <w:rsid w:val="00D74D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4D2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D74D2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D74D2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r.go.c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8ED4-3C82-4446-A475-9C590817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1638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Servicios Virtuales</vt:lpstr>
    </vt:vector>
  </TitlesOfParts>
  <Company>Hewlett-Packard</Company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Servicios Virtuales</dc:title>
  <dc:creator>Francisco Javier Alfaro Vargas</dc:creator>
  <cp:lastModifiedBy>Nathalia Gonzalez Matamoros</cp:lastModifiedBy>
  <cp:revision>27</cp:revision>
  <cp:lastPrinted>2015-07-20T15:41:00Z</cp:lastPrinted>
  <dcterms:created xsi:type="dcterms:W3CDTF">2015-11-02T14:11:00Z</dcterms:created>
  <dcterms:modified xsi:type="dcterms:W3CDTF">2016-02-18T21:18:00Z</dcterms:modified>
</cp:coreProperties>
</file>